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E03C" w14:textId="77777777" w:rsidR="00A705EA" w:rsidRPr="0019790F" w:rsidRDefault="00A705EA" w:rsidP="00A705EA">
      <w:pPr>
        <w:rPr>
          <w:rFonts w:ascii="Times New Roman" w:hAnsi="Times New Roman" w:cs="Times New Roman"/>
          <w:b/>
        </w:rPr>
      </w:pPr>
    </w:p>
    <w:p w14:paraId="1ABD6E33" w14:textId="2CA532C7" w:rsidR="0019790F" w:rsidRPr="0019790F" w:rsidRDefault="0019790F" w:rsidP="0019790F">
      <w:pPr>
        <w:jc w:val="center"/>
        <w:rPr>
          <w:rFonts w:ascii="Times New Roman" w:hAnsi="Times New Roman" w:cs="Times New Roman"/>
          <w:b/>
          <w:sz w:val="36"/>
          <w:szCs w:val="36"/>
        </w:rPr>
      </w:pPr>
      <w:r w:rsidRPr="0019790F">
        <w:rPr>
          <w:rFonts w:ascii="Times New Roman" w:hAnsi="Times New Roman" w:cs="Times New Roman"/>
          <w:b/>
          <w:sz w:val="36"/>
          <w:szCs w:val="36"/>
        </w:rPr>
        <w:t xml:space="preserve">Appel </w:t>
      </w:r>
      <w:r w:rsidR="00914C73">
        <w:rPr>
          <w:rFonts w:ascii="Times New Roman" w:hAnsi="Times New Roman" w:cs="Times New Roman"/>
          <w:b/>
          <w:sz w:val="36"/>
          <w:szCs w:val="36"/>
        </w:rPr>
        <w:t>à</w:t>
      </w:r>
      <w:r w:rsidR="00914C73" w:rsidRPr="0019790F">
        <w:rPr>
          <w:rFonts w:ascii="Times New Roman" w:hAnsi="Times New Roman" w:cs="Times New Roman"/>
          <w:b/>
          <w:sz w:val="36"/>
          <w:szCs w:val="36"/>
        </w:rPr>
        <w:t xml:space="preserve"> </w:t>
      </w:r>
      <w:r w:rsidRPr="0019790F">
        <w:rPr>
          <w:rFonts w:ascii="Times New Roman" w:hAnsi="Times New Roman" w:cs="Times New Roman"/>
          <w:b/>
          <w:sz w:val="36"/>
          <w:szCs w:val="36"/>
        </w:rPr>
        <w:t>contributions</w:t>
      </w:r>
    </w:p>
    <w:p w14:paraId="5CB212FC" w14:textId="77777777" w:rsidR="000B6066" w:rsidRPr="0019790F" w:rsidRDefault="000B6066" w:rsidP="0019790F">
      <w:pPr>
        <w:jc w:val="center"/>
        <w:rPr>
          <w:rFonts w:ascii="Times New Roman" w:hAnsi="Times New Roman" w:cs="Times New Roman"/>
          <w:b/>
        </w:rPr>
      </w:pPr>
    </w:p>
    <w:p w14:paraId="1CD93E4C" w14:textId="137A4817" w:rsidR="00B6611D" w:rsidRPr="0019790F" w:rsidRDefault="000B6066" w:rsidP="0019790F">
      <w:pPr>
        <w:jc w:val="center"/>
        <w:rPr>
          <w:rFonts w:ascii="Times New Roman" w:hAnsi="Times New Roman" w:cs="Times New Roman"/>
          <w:b/>
        </w:rPr>
      </w:pPr>
      <w:r w:rsidRPr="0019790F">
        <w:rPr>
          <w:rFonts w:ascii="Times New Roman" w:eastAsia="Times New Roman" w:hAnsi="Times New Roman" w:cs="Times New Roman"/>
          <w:b/>
        </w:rPr>
        <w:t xml:space="preserve">Journal of </w:t>
      </w:r>
      <w:r w:rsidR="00B6611D" w:rsidRPr="0019790F">
        <w:rPr>
          <w:rFonts w:ascii="Times New Roman" w:eastAsia="Times New Roman" w:hAnsi="Times New Roman" w:cs="Times New Roman"/>
          <w:b/>
        </w:rPr>
        <w:t>Energy History / Revue d'histoire de l'énergie</w:t>
      </w:r>
    </w:p>
    <w:p w14:paraId="6E59A054" w14:textId="77777777" w:rsidR="00B6611D" w:rsidRPr="0019790F" w:rsidRDefault="00B6611D" w:rsidP="00C029EA">
      <w:pPr>
        <w:jc w:val="center"/>
        <w:rPr>
          <w:rFonts w:ascii="Times New Roman" w:hAnsi="Times New Roman" w:cs="Times New Roman"/>
          <w:b/>
        </w:rPr>
      </w:pPr>
    </w:p>
    <w:p w14:paraId="3D21670C" w14:textId="5899C6FF" w:rsidR="002A150F" w:rsidRPr="0019790F" w:rsidRDefault="0019790F" w:rsidP="00C029EA">
      <w:pPr>
        <w:jc w:val="center"/>
        <w:rPr>
          <w:rFonts w:ascii="Times New Roman" w:hAnsi="Times New Roman" w:cs="Times New Roman"/>
          <w:b/>
        </w:rPr>
      </w:pPr>
      <w:r w:rsidRPr="0019790F">
        <w:rPr>
          <w:rFonts w:ascii="Times New Roman" w:eastAsia="Times New Roman" w:hAnsi="Times New Roman" w:cs="Times New Roman"/>
          <w:b/>
        </w:rPr>
        <w:t>Rubrique</w:t>
      </w:r>
      <w:r w:rsidR="00D90975" w:rsidRPr="0019790F">
        <w:rPr>
          <w:rFonts w:ascii="Times New Roman" w:eastAsia="Times New Roman" w:hAnsi="Times New Roman" w:cs="Times New Roman"/>
          <w:b/>
        </w:rPr>
        <w:t xml:space="preserve"> ‘</w:t>
      </w:r>
      <w:r w:rsidR="00914C73">
        <w:rPr>
          <w:rFonts w:ascii="Times New Roman" w:eastAsia="Times New Roman" w:hAnsi="Times New Roman" w:cs="Times New Roman"/>
          <w:b/>
        </w:rPr>
        <w:t>S</w:t>
      </w:r>
      <w:r w:rsidRPr="0019790F">
        <w:rPr>
          <w:rFonts w:ascii="Times New Roman" w:eastAsia="Times New Roman" w:hAnsi="Times New Roman" w:cs="Times New Roman"/>
          <w:b/>
        </w:rPr>
        <w:t>ources</w:t>
      </w:r>
      <w:r>
        <w:rPr>
          <w:rFonts w:ascii="Times New Roman" w:eastAsia="Times New Roman" w:hAnsi="Times New Roman" w:cs="Times New Roman"/>
          <w:b/>
        </w:rPr>
        <w:t xml:space="preserve"> </w:t>
      </w:r>
      <w:r w:rsidR="00113FB3" w:rsidRPr="0019790F">
        <w:rPr>
          <w:rFonts w:ascii="Times New Roman" w:eastAsia="Times New Roman" w:hAnsi="Times New Roman" w:cs="Times New Roman"/>
          <w:b/>
        </w:rPr>
        <w:t xml:space="preserve">: </w:t>
      </w:r>
      <w:r w:rsidRPr="0019790F">
        <w:rPr>
          <w:rFonts w:ascii="Times New Roman" w:eastAsia="Times New Roman" w:hAnsi="Times New Roman" w:cs="Times New Roman"/>
          <w:b/>
        </w:rPr>
        <w:t>Nouvelles des archives et du patrimoine’</w:t>
      </w:r>
    </w:p>
    <w:p w14:paraId="1A13C873" w14:textId="77777777" w:rsidR="002A150F" w:rsidRPr="0019790F" w:rsidRDefault="002A150F" w:rsidP="00C85573">
      <w:pPr>
        <w:jc w:val="both"/>
        <w:rPr>
          <w:rFonts w:ascii="Times New Roman" w:hAnsi="Times New Roman" w:cs="Times New Roman"/>
          <w:u w:val="single"/>
        </w:rPr>
      </w:pPr>
    </w:p>
    <w:p w14:paraId="0793118B" w14:textId="5DA458E9" w:rsidR="00043022" w:rsidRPr="0019790F" w:rsidRDefault="00000000" w:rsidP="00A705EA">
      <w:pPr>
        <w:jc w:val="center"/>
        <w:rPr>
          <w:rFonts w:ascii="Times New Roman" w:hAnsi="Times New Roman" w:cs="Times New Roman"/>
          <w:u w:val="single"/>
        </w:rPr>
      </w:pPr>
      <w:hyperlink r:id="rId7" w:history="1">
        <w:r w:rsidR="00A705EA" w:rsidRPr="0019790F">
          <w:rPr>
            <w:rStyle w:val="Hyperlink"/>
            <w:rFonts w:ascii="Times New Roman" w:hAnsi="Times New Roman" w:cs="Times New Roman"/>
          </w:rPr>
          <w:t>http://www.energyhistory.eu/en</w:t>
        </w:r>
      </w:hyperlink>
    </w:p>
    <w:p w14:paraId="3570D350" w14:textId="77777777" w:rsidR="000B6066" w:rsidRPr="0019790F" w:rsidRDefault="000B6066" w:rsidP="00043022">
      <w:pPr>
        <w:rPr>
          <w:rFonts w:ascii="Times New Roman" w:eastAsia="Times New Roman" w:hAnsi="Times New Roman" w:cs="Times New Roman"/>
        </w:rPr>
      </w:pPr>
    </w:p>
    <w:p w14:paraId="154DB5D3" w14:textId="77777777" w:rsidR="00A705EA" w:rsidRPr="0019790F" w:rsidRDefault="00A705EA" w:rsidP="009C541B">
      <w:pPr>
        <w:rPr>
          <w:rFonts w:ascii="Times New Roman" w:hAnsi="Times New Roman" w:cs="Times New Roman"/>
          <w:iCs/>
        </w:rPr>
      </w:pPr>
    </w:p>
    <w:p w14:paraId="7751F09A" w14:textId="69735F61" w:rsidR="0019790F" w:rsidRPr="0019790F" w:rsidRDefault="0019790F" w:rsidP="009C541B">
      <w:pPr>
        <w:rPr>
          <w:rFonts w:ascii="Times New Roman" w:eastAsia="Times New Roman" w:hAnsi="Times New Roman" w:cs="Times New Roman"/>
          <w:i/>
        </w:rPr>
      </w:pPr>
      <w:r w:rsidRPr="0019790F">
        <w:rPr>
          <w:rFonts w:ascii="Times New Roman" w:hAnsi="Times New Roman" w:cs="Times New Roman"/>
          <w:iCs/>
        </w:rPr>
        <w:t>La</w:t>
      </w:r>
      <w:r w:rsidR="009C541B" w:rsidRPr="0019790F">
        <w:rPr>
          <w:rFonts w:ascii="Times New Roman" w:hAnsi="Times New Roman" w:cs="Times New Roman"/>
          <w:iCs/>
        </w:rPr>
        <w:t xml:space="preserve"> </w:t>
      </w:r>
      <w:r w:rsidRPr="0019790F">
        <w:rPr>
          <w:rFonts w:ascii="Times New Roman" w:eastAsia="Times New Roman" w:hAnsi="Times New Roman" w:cs="Times New Roman"/>
          <w:i/>
        </w:rPr>
        <w:t xml:space="preserve">Revue d'histoire de l'énergie </w:t>
      </w:r>
      <w:r w:rsidRPr="0019790F">
        <w:rPr>
          <w:rFonts w:ascii="Times New Roman" w:hAnsi="Times New Roman" w:cs="Times New Roman"/>
          <w:iCs/>
        </w:rPr>
        <w:t xml:space="preserve">est une nouvelle revue académique en ligne, en </w:t>
      </w:r>
      <w:r w:rsidR="00914C73">
        <w:rPr>
          <w:rFonts w:ascii="Times New Roman" w:hAnsi="Times New Roman" w:cs="Times New Roman"/>
          <w:iCs/>
        </w:rPr>
        <w:t>accès ouvert</w:t>
      </w:r>
      <w:r w:rsidRPr="0019790F">
        <w:rPr>
          <w:rFonts w:ascii="Times New Roman" w:hAnsi="Times New Roman" w:cs="Times New Roman"/>
          <w:iCs/>
        </w:rPr>
        <w:t>, dédiée spécifiquement à l’histoire de l’énergie. Elle est publié</w:t>
      </w:r>
      <w:r>
        <w:rPr>
          <w:rFonts w:ascii="Times New Roman" w:hAnsi="Times New Roman" w:cs="Times New Roman"/>
          <w:iCs/>
        </w:rPr>
        <w:t xml:space="preserve">e en français et anglais ; </w:t>
      </w:r>
      <w:r w:rsidR="00914C73">
        <w:rPr>
          <w:rFonts w:ascii="Times New Roman" w:hAnsi="Times New Roman" w:cs="Times New Roman"/>
          <w:iCs/>
        </w:rPr>
        <w:t xml:space="preserve">à partir de </w:t>
      </w:r>
      <w:r>
        <w:rPr>
          <w:rFonts w:ascii="Times New Roman" w:hAnsi="Times New Roman" w:cs="Times New Roman"/>
          <w:iCs/>
        </w:rPr>
        <w:t xml:space="preserve">l’automne du 2023, elle sera accessible </w:t>
      </w:r>
      <w:r w:rsidR="00914C73">
        <w:rPr>
          <w:rFonts w:ascii="Times New Roman" w:hAnsi="Times New Roman" w:cs="Times New Roman"/>
          <w:iCs/>
        </w:rPr>
        <w:t xml:space="preserve">via </w:t>
      </w:r>
      <w:r>
        <w:rPr>
          <w:rFonts w:ascii="Times New Roman" w:hAnsi="Times New Roman" w:cs="Times New Roman"/>
          <w:iCs/>
        </w:rPr>
        <w:t xml:space="preserve">la plateforme </w:t>
      </w:r>
      <w:hyperlink r:id="rId8" w:history="1">
        <w:r w:rsidRPr="0019790F">
          <w:rPr>
            <w:rStyle w:val="Hyperlink"/>
            <w:rFonts w:ascii="Times New Roman" w:eastAsia="Times New Roman" w:hAnsi="Times New Roman" w:cs="Times New Roman"/>
          </w:rPr>
          <w:t>Cairn.info</w:t>
        </w:r>
      </w:hyperlink>
    </w:p>
    <w:p w14:paraId="0BE28336" w14:textId="77777777" w:rsidR="0019790F" w:rsidRPr="0019790F" w:rsidRDefault="0019790F" w:rsidP="009C541B">
      <w:pPr>
        <w:rPr>
          <w:rFonts w:ascii="Times New Roman" w:eastAsia="Times New Roman" w:hAnsi="Times New Roman" w:cs="Times New Roman"/>
          <w:i/>
        </w:rPr>
      </w:pPr>
    </w:p>
    <w:p w14:paraId="2CCBADFA" w14:textId="0A1EF25F" w:rsidR="0019790F" w:rsidRPr="0019790F" w:rsidRDefault="0019790F" w:rsidP="0019790F">
      <w:pPr>
        <w:rPr>
          <w:rFonts w:ascii="Times New Roman" w:eastAsia="Times New Roman" w:hAnsi="Times New Roman" w:cs="Times New Roman"/>
          <w:b/>
          <w:bCs/>
          <w:u w:val="single"/>
        </w:rPr>
      </w:pPr>
      <w:r w:rsidRPr="0019790F">
        <w:rPr>
          <w:rFonts w:ascii="Times New Roman" w:eastAsia="Times New Roman" w:hAnsi="Times New Roman" w:cs="Times New Roman"/>
          <w:b/>
          <w:bCs/>
        </w:rPr>
        <w:t xml:space="preserve">Le Comité de rédaction recherche des contributions pour la rubrique « </w:t>
      </w:r>
      <w:r w:rsidR="00914C73">
        <w:rPr>
          <w:rFonts w:ascii="Times New Roman" w:eastAsia="Times New Roman" w:hAnsi="Times New Roman" w:cs="Times New Roman"/>
          <w:b/>
          <w:bCs/>
        </w:rPr>
        <w:t>S</w:t>
      </w:r>
      <w:r w:rsidRPr="0019790F">
        <w:rPr>
          <w:rFonts w:ascii="Times New Roman" w:eastAsia="Times New Roman" w:hAnsi="Times New Roman" w:cs="Times New Roman"/>
          <w:b/>
          <w:bCs/>
        </w:rPr>
        <w:t xml:space="preserve">ources : Nouvelles collections et patrimoine », </w:t>
      </w:r>
      <w:r w:rsidRPr="0019790F">
        <w:rPr>
          <w:rFonts w:ascii="Times New Roman" w:eastAsia="Times New Roman" w:hAnsi="Times New Roman" w:cs="Times New Roman"/>
          <w:b/>
          <w:bCs/>
          <w:u w:val="single"/>
        </w:rPr>
        <w:t xml:space="preserve">qui explore les ressources primaires et les collections consacrées à l'énergie. </w:t>
      </w:r>
    </w:p>
    <w:p w14:paraId="0D0EA254" w14:textId="77777777" w:rsidR="0019790F" w:rsidRDefault="0019790F" w:rsidP="0019790F">
      <w:pPr>
        <w:rPr>
          <w:rFonts w:ascii="Times New Roman" w:eastAsia="Times New Roman" w:hAnsi="Times New Roman" w:cs="Times New Roman"/>
        </w:rPr>
      </w:pPr>
    </w:p>
    <w:p w14:paraId="1EAECBB3" w14:textId="7FE6F8A2" w:rsidR="0019790F" w:rsidRDefault="0019790F" w:rsidP="0019790F">
      <w:pPr>
        <w:rPr>
          <w:rFonts w:ascii="Times New Roman" w:eastAsia="Times New Roman" w:hAnsi="Times New Roman" w:cs="Times New Roman"/>
        </w:rPr>
      </w:pPr>
      <w:r w:rsidRPr="0019790F">
        <w:rPr>
          <w:rFonts w:ascii="Times New Roman" w:eastAsia="Times New Roman" w:hAnsi="Times New Roman" w:cs="Times New Roman"/>
        </w:rPr>
        <w:t>La contribution sélectionnée paraîtra dans le numéro de décembre 2023 de la revue.</w:t>
      </w:r>
    </w:p>
    <w:p w14:paraId="31F5B4B8" w14:textId="2BE8E690" w:rsidR="00D00C5E" w:rsidRDefault="00D00C5E" w:rsidP="00043022">
      <w:pPr>
        <w:rPr>
          <w:rFonts w:ascii="Times New Roman" w:eastAsia="Times New Roman" w:hAnsi="Times New Roman" w:cs="Times New Roman"/>
        </w:rPr>
      </w:pPr>
    </w:p>
    <w:p w14:paraId="0AFE2EE4" w14:textId="49FBCCA5" w:rsidR="0019790F" w:rsidRPr="005C7303" w:rsidRDefault="0019790F" w:rsidP="0019790F">
      <w:pPr>
        <w:rPr>
          <w:rFonts w:ascii="Times New Roman" w:eastAsia="Times New Roman" w:hAnsi="Times New Roman" w:cs="Times New Roman"/>
        </w:rPr>
      </w:pPr>
      <w:r w:rsidRPr="0019790F">
        <w:rPr>
          <w:rFonts w:ascii="Times New Roman" w:eastAsia="Times New Roman" w:hAnsi="Times New Roman" w:cs="Times New Roman"/>
          <w:b/>
          <w:bCs/>
        </w:rPr>
        <w:t xml:space="preserve">Les contributions seront des papiers courts, entre 3000 mots (20 000 caractères) et 6000 mots (40 000 caractères). </w:t>
      </w:r>
      <w:r w:rsidRPr="0019790F">
        <w:rPr>
          <w:rFonts w:ascii="Times New Roman" w:eastAsia="Times New Roman" w:hAnsi="Times New Roman" w:cs="Times New Roman"/>
          <w:b/>
          <w:bCs/>
          <w:u w:val="single"/>
        </w:rPr>
        <w:t>Les articles peuvent être rédigés en français ou en anglais</w:t>
      </w:r>
      <w:r w:rsidRPr="0019790F">
        <w:rPr>
          <w:rFonts w:ascii="Times New Roman" w:eastAsia="Times New Roman" w:hAnsi="Times New Roman" w:cs="Times New Roman"/>
        </w:rPr>
        <w:t>; s</w:t>
      </w:r>
      <w:r>
        <w:rPr>
          <w:rFonts w:ascii="Times New Roman" w:eastAsia="Times New Roman" w:hAnsi="Times New Roman" w:cs="Times New Roman"/>
        </w:rPr>
        <w:t>i</w:t>
      </w:r>
      <w:r w:rsidRPr="0019790F">
        <w:rPr>
          <w:rFonts w:ascii="Times New Roman" w:eastAsia="Times New Roman" w:hAnsi="Times New Roman" w:cs="Times New Roman"/>
        </w:rPr>
        <w:t xml:space="preserve"> </w:t>
      </w:r>
      <w:r w:rsidR="00914C73">
        <w:rPr>
          <w:rFonts w:ascii="Times New Roman" w:eastAsia="Times New Roman" w:hAnsi="Times New Roman" w:cs="Times New Roman"/>
        </w:rPr>
        <w:t xml:space="preserve">l’article est </w:t>
      </w:r>
      <w:r w:rsidRPr="0019790F">
        <w:rPr>
          <w:rFonts w:ascii="Times New Roman" w:eastAsia="Times New Roman" w:hAnsi="Times New Roman" w:cs="Times New Roman"/>
        </w:rPr>
        <w:t xml:space="preserve">rédigé en français, la revue fournira une traduction professionnelle gratuite en anglais </w:t>
      </w:r>
      <w:r>
        <w:rPr>
          <w:rFonts w:ascii="Times New Roman" w:eastAsia="Times New Roman" w:hAnsi="Times New Roman" w:cs="Times New Roman"/>
        </w:rPr>
        <w:t xml:space="preserve">et l’article paraîtra </w:t>
      </w:r>
      <w:r w:rsidR="00914C73">
        <w:rPr>
          <w:rFonts w:ascii="Times New Roman" w:eastAsia="Times New Roman" w:hAnsi="Times New Roman" w:cs="Times New Roman"/>
        </w:rPr>
        <w:t>dans les deux</w:t>
      </w:r>
      <w:r w:rsidRPr="0019790F">
        <w:rPr>
          <w:rFonts w:ascii="Times New Roman" w:eastAsia="Times New Roman" w:hAnsi="Times New Roman" w:cs="Times New Roman"/>
        </w:rPr>
        <w:t xml:space="preserve"> </w:t>
      </w:r>
      <w:r>
        <w:rPr>
          <w:rFonts w:ascii="Times New Roman" w:eastAsia="Times New Roman" w:hAnsi="Times New Roman" w:cs="Times New Roman"/>
        </w:rPr>
        <w:t>langue</w:t>
      </w:r>
      <w:r w:rsidR="00914C73">
        <w:rPr>
          <w:rFonts w:ascii="Times New Roman" w:eastAsia="Times New Roman" w:hAnsi="Times New Roman" w:cs="Times New Roman"/>
        </w:rPr>
        <w:t>s</w:t>
      </w:r>
      <w:r w:rsidRPr="0019790F">
        <w:rPr>
          <w:rFonts w:ascii="Times New Roman" w:eastAsia="Times New Roman" w:hAnsi="Times New Roman" w:cs="Times New Roman"/>
        </w:rPr>
        <w:t>.</w:t>
      </w:r>
    </w:p>
    <w:p w14:paraId="5A7ADC3A" w14:textId="77777777" w:rsidR="00C60921" w:rsidRPr="0019790F" w:rsidRDefault="00C60921" w:rsidP="00043022">
      <w:pPr>
        <w:rPr>
          <w:rFonts w:ascii="Times New Roman" w:eastAsia="Times New Roman" w:hAnsi="Times New Roman" w:cs="Times New Roman"/>
        </w:rPr>
      </w:pPr>
    </w:p>
    <w:p w14:paraId="40F34500" w14:textId="4408822D" w:rsidR="0019790F" w:rsidRPr="005C7303" w:rsidRDefault="0019790F" w:rsidP="0019790F">
      <w:pPr>
        <w:rPr>
          <w:rFonts w:ascii="Times New Roman" w:eastAsia="Times New Roman" w:hAnsi="Times New Roman" w:cs="Times New Roman"/>
        </w:rPr>
      </w:pPr>
      <w:r w:rsidRPr="0019790F">
        <w:rPr>
          <w:rFonts w:ascii="Times New Roman" w:eastAsia="Times New Roman" w:hAnsi="Times New Roman" w:cs="Times New Roman"/>
          <w:b/>
          <w:bCs/>
          <w:u w:val="single"/>
        </w:rPr>
        <w:t xml:space="preserve">Les </w:t>
      </w:r>
      <w:r w:rsidR="00914C73">
        <w:rPr>
          <w:rFonts w:ascii="Times New Roman" w:eastAsia="Times New Roman" w:hAnsi="Times New Roman" w:cs="Times New Roman"/>
          <w:b/>
          <w:bCs/>
          <w:u w:val="single"/>
        </w:rPr>
        <w:t>articles</w:t>
      </w:r>
      <w:r w:rsidR="00914C73" w:rsidRPr="0019790F">
        <w:rPr>
          <w:rFonts w:ascii="Times New Roman" w:eastAsia="Times New Roman" w:hAnsi="Times New Roman" w:cs="Times New Roman"/>
          <w:b/>
          <w:bCs/>
          <w:u w:val="single"/>
        </w:rPr>
        <w:t xml:space="preserve"> </w:t>
      </w:r>
      <w:r w:rsidRPr="0019790F">
        <w:rPr>
          <w:rFonts w:ascii="Times New Roman" w:eastAsia="Times New Roman" w:hAnsi="Times New Roman" w:cs="Times New Roman"/>
          <w:b/>
          <w:bCs/>
          <w:u w:val="single"/>
        </w:rPr>
        <w:t>peuvent traiter tout aspect des sources primaires et des méthodologies pour l'étude de l'énergie dans une perspective historique</w:t>
      </w:r>
      <w:r w:rsidRPr="005C7303">
        <w:rPr>
          <w:rFonts w:ascii="Times New Roman" w:eastAsia="Times New Roman" w:hAnsi="Times New Roman" w:cs="Times New Roman"/>
        </w:rPr>
        <w:t xml:space="preserve">. </w:t>
      </w:r>
      <w:r w:rsidR="00914C73">
        <w:rPr>
          <w:rFonts w:ascii="Times New Roman" w:eastAsia="Times New Roman" w:hAnsi="Times New Roman" w:cs="Times New Roman"/>
        </w:rPr>
        <w:t>E</w:t>
      </w:r>
      <w:r w:rsidRPr="005C7303">
        <w:rPr>
          <w:rFonts w:ascii="Times New Roman" w:eastAsia="Times New Roman" w:hAnsi="Times New Roman" w:cs="Times New Roman"/>
        </w:rPr>
        <w:t>xemples de sujets :</w:t>
      </w:r>
    </w:p>
    <w:p w14:paraId="4FAAF255" w14:textId="62118DD8" w:rsidR="0019790F" w:rsidRPr="005C7303" w:rsidRDefault="0019790F" w:rsidP="0019790F">
      <w:pPr>
        <w:rPr>
          <w:rFonts w:ascii="Times New Roman" w:eastAsia="Times New Roman" w:hAnsi="Times New Roman" w:cs="Times New Roman"/>
        </w:rPr>
      </w:pPr>
      <w:r w:rsidRPr="005C7303">
        <w:rPr>
          <w:rFonts w:ascii="Times New Roman" w:eastAsia="Times New Roman" w:hAnsi="Times New Roman" w:cs="Times New Roman"/>
        </w:rPr>
        <w:t>- Présentation d'archives ou de collections liées à l'énergie (archives des entreprises, collections des archives gouvernementaux, des ONG, collections d'histoire orale, etc.)</w:t>
      </w:r>
      <w:r w:rsidRPr="005C7303">
        <w:rPr>
          <w:rFonts w:ascii="Times New Roman" w:eastAsia="Times New Roman" w:hAnsi="Times New Roman" w:cs="Times New Roman"/>
        </w:rPr>
        <w:br/>
        <w:t>- Présentation d'œuvres d'art (sous toutes formes) dédiées à l'énergie</w:t>
      </w:r>
      <w:r w:rsidRPr="005C7303">
        <w:rPr>
          <w:rFonts w:ascii="Times New Roman" w:eastAsia="Times New Roman" w:hAnsi="Times New Roman" w:cs="Times New Roman"/>
        </w:rPr>
        <w:br/>
        <w:t xml:space="preserve">- Description de </w:t>
      </w:r>
      <w:r w:rsidR="00914C73">
        <w:rPr>
          <w:rFonts w:ascii="Times New Roman" w:eastAsia="Times New Roman" w:hAnsi="Times New Roman" w:cs="Times New Roman"/>
        </w:rPr>
        <w:t>bases de données liées à</w:t>
      </w:r>
      <w:r w:rsidR="00914C73" w:rsidRPr="005C7303">
        <w:rPr>
          <w:rFonts w:ascii="Times New Roman" w:eastAsia="Times New Roman" w:hAnsi="Times New Roman" w:cs="Times New Roman"/>
        </w:rPr>
        <w:t xml:space="preserve"> </w:t>
      </w:r>
      <w:r w:rsidR="00914C73">
        <w:rPr>
          <w:rFonts w:ascii="Times New Roman" w:eastAsia="Times New Roman" w:hAnsi="Times New Roman" w:cs="Times New Roman"/>
        </w:rPr>
        <w:t>l</w:t>
      </w:r>
      <w:r w:rsidR="00914C73" w:rsidRPr="005C7303">
        <w:rPr>
          <w:rFonts w:ascii="Times New Roman" w:eastAsia="Times New Roman" w:hAnsi="Times New Roman" w:cs="Times New Roman"/>
        </w:rPr>
        <w:t xml:space="preserve">'énergie </w:t>
      </w:r>
      <w:r w:rsidRPr="005C7303">
        <w:rPr>
          <w:rFonts w:ascii="Times New Roman" w:eastAsia="Times New Roman" w:hAnsi="Times New Roman" w:cs="Times New Roman"/>
        </w:rPr>
        <w:t>avec un</w:t>
      </w:r>
      <w:r w:rsidR="00914C73">
        <w:rPr>
          <w:rFonts w:ascii="Times New Roman" w:eastAsia="Times New Roman" w:hAnsi="Times New Roman" w:cs="Times New Roman"/>
        </w:rPr>
        <w:t>e</w:t>
      </w:r>
      <w:r w:rsidRPr="005C7303">
        <w:rPr>
          <w:rFonts w:ascii="Times New Roman" w:eastAsia="Times New Roman" w:hAnsi="Times New Roman" w:cs="Times New Roman"/>
        </w:rPr>
        <w:t xml:space="preserve"> composant</w:t>
      </w:r>
      <w:r w:rsidR="00914C73">
        <w:rPr>
          <w:rFonts w:ascii="Times New Roman" w:eastAsia="Times New Roman" w:hAnsi="Times New Roman" w:cs="Times New Roman"/>
        </w:rPr>
        <w:t>e</w:t>
      </w:r>
      <w:r w:rsidRPr="005C7303">
        <w:rPr>
          <w:rFonts w:ascii="Times New Roman" w:eastAsia="Times New Roman" w:hAnsi="Times New Roman" w:cs="Times New Roman"/>
        </w:rPr>
        <w:t xml:space="preserve"> historique (consommation, production, etc.)</w:t>
      </w:r>
      <w:r w:rsidRPr="005C7303">
        <w:rPr>
          <w:rFonts w:ascii="Times New Roman" w:eastAsia="Times New Roman" w:hAnsi="Times New Roman" w:cs="Times New Roman"/>
        </w:rPr>
        <w:br/>
        <w:t xml:space="preserve">- Présentation de méthodologies d'études énergétiques dans un cadre historique, de toute discipline </w:t>
      </w:r>
      <w:r w:rsidR="00914C73">
        <w:rPr>
          <w:rFonts w:ascii="Times New Roman" w:eastAsia="Times New Roman" w:hAnsi="Times New Roman" w:cs="Times New Roman"/>
        </w:rPr>
        <w:t>en</w:t>
      </w:r>
      <w:r w:rsidR="00914C73" w:rsidRPr="005C7303">
        <w:rPr>
          <w:rFonts w:ascii="Times New Roman" w:eastAsia="Times New Roman" w:hAnsi="Times New Roman" w:cs="Times New Roman"/>
        </w:rPr>
        <w:t xml:space="preserve"> </w:t>
      </w:r>
      <w:r w:rsidRPr="005C7303">
        <w:rPr>
          <w:rFonts w:ascii="Times New Roman" w:eastAsia="Times New Roman" w:hAnsi="Times New Roman" w:cs="Times New Roman"/>
        </w:rPr>
        <w:t>sciences sociales</w:t>
      </w:r>
      <w:r w:rsidRPr="005C7303">
        <w:rPr>
          <w:rFonts w:ascii="Times New Roman" w:eastAsia="Times New Roman" w:hAnsi="Times New Roman" w:cs="Times New Roman"/>
        </w:rPr>
        <w:br/>
        <w:t>- Critique des méthodologies adoptées pour la production de connaissances dans les études énergétiques, qu'elles soient passées ou contemporaines</w:t>
      </w:r>
      <w:r w:rsidRPr="005C7303">
        <w:rPr>
          <w:rFonts w:ascii="Times New Roman" w:eastAsia="Times New Roman" w:hAnsi="Times New Roman" w:cs="Times New Roman"/>
        </w:rPr>
        <w:br/>
        <w:t>- Évaluation des méthodologies adoptées dans les études publiées sur l'histoire de l'énergie</w:t>
      </w:r>
      <w:r w:rsidRPr="005C7303">
        <w:rPr>
          <w:rFonts w:ascii="Times New Roman" w:eastAsia="Times New Roman" w:hAnsi="Times New Roman" w:cs="Times New Roman"/>
        </w:rPr>
        <w:br/>
        <w:t>- Présentation de projets dédiés à la collecte de données sur l'énergie</w:t>
      </w:r>
    </w:p>
    <w:p w14:paraId="6C1F7ED8" w14:textId="711CA07C" w:rsidR="0019790F" w:rsidRDefault="0019790F" w:rsidP="0019790F">
      <w:pPr>
        <w:rPr>
          <w:rFonts w:ascii="Times New Roman" w:eastAsia="Times New Roman" w:hAnsi="Times New Roman" w:cs="Times New Roman"/>
        </w:rPr>
      </w:pPr>
    </w:p>
    <w:p w14:paraId="7FAB9AF7" w14:textId="567B8A68" w:rsidR="009A512C" w:rsidRPr="0019790F" w:rsidRDefault="009A512C" w:rsidP="009A512C">
      <w:pPr>
        <w:rPr>
          <w:rFonts w:ascii="Times New Roman" w:eastAsia="Times New Roman" w:hAnsi="Times New Roman" w:cs="Times New Roman"/>
        </w:rPr>
      </w:pPr>
      <w:r w:rsidRPr="009A512C">
        <w:rPr>
          <w:rFonts w:ascii="Times New Roman" w:eastAsia="Times New Roman" w:hAnsi="Times New Roman" w:cs="Times New Roman"/>
        </w:rPr>
        <w:t xml:space="preserve">Il est possible d'accéder aux articles précédents de la rubrique </w:t>
      </w:r>
      <w:r w:rsidR="00914C73">
        <w:rPr>
          <w:rFonts w:ascii="Times New Roman" w:eastAsia="Times New Roman" w:hAnsi="Times New Roman" w:cs="Times New Roman"/>
        </w:rPr>
        <w:t>ici</w:t>
      </w:r>
      <w:r>
        <w:rPr>
          <w:rFonts w:ascii="Times New Roman" w:eastAsia="Times New Roman" w:hAnsi="Times New Roman" w:cs="Times New Roman"/>
        </w:rPr>
        <w:t xml:space="preserve"> </w:t>
      </w:r>
      <w:r w:rsidRPr="009A512C">
        <w:rPr>
          <w:rFonts w:ascii="Times New Roman" w:eastAsia="Times New Roman" w:hAnsi="Times New Roman" w:cs="Times New Roman"/>
        </w:rPr>
        <w:t>:</w:t>
      </w:r>
      <w:r>
        <w:rPr>
          <w:rFonts w:ascii="Times New Roman" w:eastAsia="Times New Roman" w:hAnsi="Times New Roman" w:cs="Times New Roman"/>
        </w:rPr>
        <w:t xml:space="preserve"> </w:t>
      </w:r>
      <w:hyperlink r:id="rId9" w:history="1">
        <w:r w:rsidRPr="0044159B">
          <w:rPr>
            <w:rStyle w:val="Hyperlink"/>
            <w:rFonts w:ascii="Times New Roman" w:eastAsia="Times New Roman" w:hAnsi="Times New Roman" w:cs="Times New Roman"/>
          </w:rPr>
          <w:t>http://www.energyhistory.eu/en/sections/energy-sources-news-archives-and-heritage</w:t>
        </w:r>
      </w:hyperlink>
    </w:p>
    <w:p w14:paraId="7245A1C4" w14:textId="745BCB9E" w:rsidR="009A512C" w:rsidRDefault="009A512C" w:rsidP="0019790F">
      <w:pPr>
        <w:rPr>
          <w:rFonts w:ascii="Times New Roman" w:eastAsia="Times New Roman" w:hAnsi="Times New Roman" w:cs="Times New Roman"/>
        </w:rPr>
      </w:pPr>
    </w:p>
    <w:p w14:paraId="009F7080" w14:textId="77777777" w:rsidR="009A512C" w:rsidRPr="005C7303" w:rsidRDefault="009A512C" w:rsidP="0019790F">
      <w:pPr>
        <w:rPr>
          <w:rFonts w:ascii="Times New Roman" w:eastAsia="Times New Roman" w:hAnsi="Times New Roman" w:cs="Times New Roman"/>
        </w:rPr>
      </w:pPr>
    </w:p>
    <w:p w14:paraId="17247AB3" w14:textId="504F6561" w:rsidR="009A512C" w:rsidRPr="009A512C" w:rsidRDefault="0019790F" w:rsidP="009A512C">
      <w:pPr>
        <w:rPr>
          <w:rFonts w:ascii="Times New Roman" w:eastAsia="Times New Roman" w:hAnsi="Times New Roman" w:cs="Times New Roman"/>
        </w:rPr>
      </w:pPr>
      <w:r w:rsidRPr="005C7303">
        <w:rPr>
          <w:rFonts w:ascii="Times New Roman" w:eastAsia="Times New Roman" w:hAnsi="Times New Roman" w:cs="Times New Roman"/>
        </w:rPr>
        <w:t xml:space="preserve">La date limite pour la soumission </w:t>
      </w:r>
      <w:r w:rsidR="00914C73">
        <w:rPr>
          <w:rFonts w:ascii="Times New Roman" w:eastAsia="Times New Roman" w:hAnsi="Times New Roman" w:cs="Times New Roman"/>
        </w:rPr>
        <w:t>d’</w:t>
      </w:r>
      <w:r w:rsidR="009A512C">
        <w:rPr>
          <w:rFonts w:ascii="Times New Roman" w:eastAsia="Times New Roman" w:hAnsi="Times New Roman" w:cs="Times New Roman"/>
        </w:rPr>
        <w:t>u</w:t>
      </w:r>
      <w:r w:rsidR="00914C73">
        <w:rPr>
          <w:rFonts w:ascii="Times New Roman" w:eastAsia="Times New Roman" w:hAnsi="Times New Roman" w:cs="Times New Roman"/>
        </w:rPr>
        <w:t>n</w:t>
      </w:r>
      <w:r w:rsidR="009A512C">
        <w:rPr>
          <w:rFonts w:ascii="Times New Roman" w:eastAsia="Times New Roman" w:hAnsi="Times New Roman" w:cs="Times New Roman"/>
        </w:rPr>
        <w:t xml:space="preserve"> </w:t>
      </w:r>
      <w:r w:rsidR="00914C73">
        <w:rPr>
          <w:rFonts w:ascii="Times New Roman" w:eastAsia="Times New Roman" w:hAnsi="Times New Roman" w:cs="Times New Roman"/>
        </w:rPr>
        <w:t xml:space="preserve">résumé </w:t>
      </w:r>
      <w:r w:rsidRPr="005C7303">
        <w:rPr>
          <w:rFonts w:ascii="Times New Roman" w:eastAsia="Times New Roman" w:hAnsi="Times New Roman" w:cs="Times New Roman"/>
        </w:rPr>
        <w:t xml:space="preserve">est le </w:t>
      </w:r>
      <w:r w:rsidRPr="009A512C">
        <w:rPr>
          <w:rFonts w:ascii="Times New Roman" w:eastAsia="Times New Roman" w:hAnsi="Times New Roman" w:cs="Times New Roman"/>
          <w:b/>
          <w:bCs/>
        </w:rPr>
        <w:t>1</w:t>
      </w:r>
      <w:r w:rsidR="009A512C" w:rsidRPr="009A512C">
        <w:rPr>
          <w:rFonts w:ascii="Times New Roman" w:eastAsia="Times New Roman" w:hAnsi="Times New Roman" w:cs="Times New Roman"/>
          <w:b/>
          <w:bCs/>
          <w:vertAlign w:val="superscript"/>
        </w:rPr>
        <w:t>er</w:t>
      </w:r>
      <w:r w:rsidRPr="009A512C">
        <w:rPr>
          <w:rFonts w:ascii="Times New Roman" w:eastAsia="Times New Roman" w:hAnsi="Times New Roman" w:cs="Times New Roman"/>
          <w:b/>
          <w:bCs/>
        </w:rPr>
        <w:t xml:space="preserve"> </w:t>
      </w:r>
      <w:r w:rsidR="009A512C" w:rsidRPr="009A512C">
        <w:rPr>
          <w:rFonts w:ascii="Times New Roman" w:eastAsia="Times New Roman" w:hAnsi="Times New Roman" w:cs="Times New Roman"/>
          <w:b/>
          <w:bCs/>
        </w:rPr>
        <w:t>Septembre</w:t>
      </w:r>
      <w:r w:rsidRPr="009A512C">
        <w:rPr>
          <w:rFonts w:ascii="Times New Roman" w:eastAsia="Times New Roman" w:hAnsi="Times New Roman" w:cs="Times New Roman"/>
          <w:b/>
          <w:bCs/>
        </w:rPr>
        <w:t xml:space="preserve"> 20</w:t>
      </w:r>
      <w:r w:rsidR="009A512C" w:rsidRPr="009A512C">
        <w:rPr>
          <w:rFonts w:ascii="Times New Roman" w:eastAsia="Times New Roman" w:hAnsi="Times New Roman" w:cs="Times New Roman"/>
          <w:b/>
          <w:bCs/>
        </w:rPr>
        <w:t>2</w:t>
      </w:r>
      <w:r w:rsidR="009A512C">
        <w:rPr>
          <w:rFonts w:ascii="Times New Roman" w:eastAsia="Times New Roman" w:hAnsi="Times New Roman" w:cs="Times New Roman"/>
          <w:b/>
          <w:bCs/>
        </w:rPr>
        <w:t xml:space="preserve">3 ; </w:t>
      </w:r>
      <w:r w:rsidR="009A512C" w:rsidRPr="009A512C">
        <w:rPr>
          <w:rFonts w:ascii="Times New Roman" w:eastAsia="Times New Roman" w:hAnsi="Times New Roman" w:cs="Times New Roman"/>
        </w:rPr>
        <w:t>s</w:t>
      </w:r>
      <w:r w:rsidR="009A512C">
        <w:rPr>
          <w:rFonts w:ascii="Times New Roman" w:eastAsia="Times New Roman" w:hAnsi="Times New Roman" w:cs="Times New Roman"/>
        </w:rPr>
        <w:t xml:space="preserve">i </w:t>
      </w:r>
      <w:r w:rsidR="009A512C" w:rsidRPr="009A512C">
        <w:rPr>
          <w:rFonts w:ascii="Times New Roman" w:eastAsia="Times New Roman" w:hAnsi="Times New Roman" w:cs="Times New Roman"/>
        </w:rPr>
        <w:t xml:space="preserve">sélectionné, </w:t>
      </w:r>
      <w:r w:rsidR="00914C73" w:rsidRPr="009A512C">
        <w:rPr>
          <w:rFonts w:ascii="Times New Roman" w:eastAsia="Times New Roman" w:hAnsi="Times New Roman" w:cs="Times New Roman"/>
        </w:rPr>
        <w:t>l</w:t>
      </w:r>
      <w:r w:rsidR="00914C73">
        <w:rPr>
          <w:rFonts w:ascii="Times New Roman" w:eastAsia="Times New Roman" w:hAnsi="Times New Roman" w:cs="Times New Roman"/>
        </w:rPr>
        <w:t>a</w:t>
      </w:r>
      <w:r w:rsidR="00914C73" w:rsidRPr="009A512C">
        <w:rPr>
          <w:rFonts w:ascii="Times New Roman" w:eastAsia="Times New Roman" w:hAnsi="Times New Roman" w:cs="Times New Roman"/>
        </w:rPr>
        <w:t xml:space="preserve"> premi</w:t>
      </w:r>
      <w:r w:rsidR="00914C73">
        <w:rPr>
          <w:rFonts w:ascii="Times New Roman" w:eastAsia="Times New Roman" w:hAnsi="Times New Roman" w:cs="Times New Roman"/>
        </w:rPr>
        <w:t>è</w:t>
      </w:r>
      <w:r w:rsidR="00914C73" w:rsidRPr="009A512C">
        <w:rPr>
          <w:rFonts w:ascii="Times New Roman" w:eastAsia="Times New Roman" w:hAnsi="Times New Roman" w:cs="Times New Roman"/>
        </w:rPr>
        <w:t>r</w:t>
      </w:r>
      <w:r w:rsidR="00914C73">
        <w:rPr>
          <w:rFonts w:ascii="Times New Roman" w:eastAsia="Times New Roman" w:hAnsi="Times New Roman" w:cs="Times New Roman"/>
        </w:rPr>
        <w:t>e</w:t>
      </w:r>
      <w:r w:rsidR="00914C73" w:rsidRPr="009A512C">
        <w:rPr>
          <w:rFonts w:ascii="Times New Roman" w:eastAsia="Times New Roman" w:hAnsi="Times New Roman" w:cs="Times New Roman"/>
        </w:rPr>
        <w:t xml:space="preserve"> </w:t>
      </w:r>
      <w:r w:rsidR="00914C73">
        <w:rPr>
          <w:rFonts w:ascii="Times New Roman" w:eastAsia="Times New Roman" w:hAnsi="Times New Roman" w:cs="Times New Roman"/>
        </w:rPr>
        <w:t>version</w:t>
      </w:r>
      <w:r w:rsidR="00914C73" w:rsidRPr="009A512C">
        <w:rPr>
          <w:rFonts w:ascii="Times New Roman" w:eastAsia="Times New Roman" w:hAnsi="Times New Roman" w:cs="Times New Roman"/>
        </w:rPr>
        <w:t xml:space="preserve"> </w:t>
      </w:r>
      <w:r w:rsidR="009A512C" w:rsidRPr="009A512C">
        <w:rPr>
          <w:rFonts w:ascii="Times New Roman" w:eastAsia="Times New Roman" w:hAnsi="Times New Roman" w:cs="Times New Roman"/>
        </w:rPr>
        <w:t>d</w:t>
      </w:r>
      <w:r w:rsidR="009A512C">
        <w:rPr>
          <w:rFonts w:ascii="Times New Roman" w:eastAsia="Times New Roman" w:hAnsi="Times New Roman" w:cs="Times New Roman"/>
        </w:rPr>
        <w:t>e l’</w:t>
      </w:r>
      <w:r w:rsidR="009A512C" w:rsidRPr="009A512C">
        <w:rPr>
          <w:rFonts w:ascii="Times New Roman" w:eastAsia="Times New Roman" w:hAnsi="Times New Roman" w:cs="Times New Roman"/>
        </w:rPr>
        <w:t>article doit être soumis</w:t>
      </w:r>
      <w:r w:rsidR="00914C73">
        <w:rPr>
          <w:rFonts w:ascii="Times New Roman" w:eastAsia="Times New Roman" w:hAnsi="Times New Roman" w:cs="Times New Roman"/>
        </w:rPr>
        <w:t>e</w:t>
      </w:r>
      <w:r w:rsidR="009A512C" w:rsidRPr="009A512C">
        <w:rPr>
          <w:rFonts w:ascii="Times New Roman" w:eastAsia="Times New Roman" w:hAnsi="Times New Roman" w:cs="Times New Roman"/>
        </w:rPr>
        <w:t xml:space="preserve"> avant le </w:t>
      </w:r>
      <w:r w:rsidR="009A512C" w:rsidRPr="009A512C">
        <w:rPr>
          <w:rFonts w:ascii="Times New Roman" w:eastAsia="Times New Roman" w:hAnsi="Times New Roman" w:cs="Times New Roman"/>
          <w:b/>
          <w:bCs/>
        </w:rPr>
        <w:t>15 octobre 2023</w:t>
      </w:r>
      <w:r w:rsidR="009A512C" w:rsidRPr="009A512C">
        <w:rPr>
          <w:rFonts w:ascii="Times New Roman" w:eastAsia="Times New Roman" w:hAnsi="Times New Roman" w:cs="Times New Roman"/>
        </w:rPr>
        <w:t xml:space="preserve"> </w:t>
      </w:r>
      <w:r w:rsidR="009A512C">
        <w:rPr>
          <w:rFonts w:ascii="Times New Roman" w:eastAsia="Times New Roman" w:hAnsi="Times New Roman" w:cs="Times New Roman"/>
        </w:rPr>
        <w:t xml:space="preserve">, </w:t>
      </w:r>
      <w:r w:rsidR="009A512C" w:rsidRPr="009A512C">
        <w:rPr>
          <w:rFonts w:ascii="Times New Roman" w:eastAsia="Times New Roman" w:hAnsi="Times New Roman" w:cs="Times New Roman"/>
        </w:rPr>
        <w:t>et l</w:t>
      </w:r>
      <w:r w:rsidR="009A512C">
        <w:rPr>
          <w:rFonts w:ascii="Times New Roman" w:eastAsia="Times New Roman" w:hAnsi="Times New Roman" w:cs="Times New Roman"/>
        </w:rPr>
        <w:t>a</w:t>
      </w:r>
      <w:r w:rsidR="009A512C" w:rsidRPr="009A512C">
        <w:rPr>
          <w:rFonts w:ascii="Times New Roman" w:eastAsia="Times New Roman" w:hAnsi="Times New Roman" w:cs="Times New Roman"/>
        </w:rPr>
        <w:t xml:space="preserve"> </w:t>
      </w:r>
      <w:r w:rsidR="009A512C">
        <w:rPr>
          <w:rFonts w:ascii="Times New Roman" w:eastAsia="Times New Roman" w:hAnsi="Times New Roman" w:cs="Times New Roman"/>
        </w:rPr>
        <w:t>version</w:t>
      </w:r>
      <w:r w:rsidR="009A512C" w:rsidRPr="009A512C">
        <w:rPr>
          <w:rFonts w:ascii="Times New Roman" w:eastAsia="Times New Roman" w:hAnsi="Times New Roman" w:cs="Times New Roman"/>
        </w:rPr>
        <w:t xml:space="preserve"> final</w:t>
      </w:r>
      <w:r w:rsidR="00914C73">
        <w:rPr>
          <w:rFonts w:ascii="Times New Roman" w:eastAsia="Times New Roman" w:hAnsi="Times New Roman" w:cs="Times New Roman"/>
        </w:rPr>
        <w:t>e</w:t>
      </w:r>
      <w:r w:rsidR="009A512C" w:rsidRPr="009A512C">
        <w:rPr>
          <w:rFonts w:ascii="Times New Roman" w:eastAsia="Times New Roman" w:hAnsi="Times New Roman" w:cs="Times New Roman"/>
        </w:rPr>
        <w:t xml:space="preserve"> doit être présenté</w:t>
      </w:r>
      <w:r w:rsidR="00914C73">
        <w:rPr>
          <w:rFonts w:ascii="Times New Roman" w:eastAsia="Times New Roman" w:hAnsi="Times New Roman" w:cs="Times New Roman"/>
        </w:rPr>
        <w:t>e</w:t>
      </w:r>
      <w:r w:rsidR="009A512C" w:rsidRPr="009A512C">
        <w:rPr>
          <w:rFonts w:ascii="Times New Roman" w:eastAsia="Times New Roman" w:hAnsi="Times New Roman" w:cs="Times New Roman"/>
        </w:rPr>
        <w:t xml:space="preserve"> avant le </w:t>
      </w:r>
      <w:r w:rsidR="009A512C" w:rsidRPr="009A512C">
        <w:rPr>
          <w:rFonts w:ascii="Times New Roman" w:eastAsia="Times New Roman" w:hAnsi="Times New Roman" w:cs="Times New Roman"/>
          <w:b/>
          <w:bCs/>
        </w:rPr>
        <w:t>30 novembre 2023</w:t>
      </w:r>
      <w:r w:rsidR="009A512C" w:rsidRPr="009A512C">
        <w:rPr>
          <w:rFonts w:ascii="Times New Roman" w:eastAsia="Times New Roman" w:hAnsi="Times New Roman" w:cs="Times New Roman"/>
        </w:rPr>
        <w:t>.</w:t>
      </w:r>
      <w:r w:rsidR="009A512C">
        <w:rPr>
          <w:rFonts w:ascii="Times New Roman" w:eastAsia="Times New Roman" w:hAnsi="Times New Roman" w:cs="Times New Roman"/>
        </w:rPr>
        <w:t xml:space="preserve"> </w:t>
      </w:r>
      <w:r w:rsidR="009A512C" w:rsidRPr="009A512C">
        <w:rPr>
          <w:rFonts w:ascii="Times New Roman" w:eastAsia="Times New Roman" w:hAnsi="Times New Roman" w:cs="Times New Roman"/>
        </w:rPr>
        <w:t xml:space="preserve">Les articles </w:t>
      </w:r>
      <w:r w:rsidR="009A512C">
        <w:rPr>
          <w:rFonts w:ascii="Times New Roman" w:eastAsia="Times New Roman" w:hAnsi="Times New Roman" w:cs="Times New Roman"/>
        </w:rPr>
        <w:t>peuvent</w:t>
      </w:r>
      <w:r w:rsidR="009A512C" w:rsidRPr="009A512C">
        <w:rPr>
          <w:rFonts w:ascii="Times New Roman" w:eastAsia="Times New Roman" w:hAnsi="Times New Roman" w:cs="Times New Roman"/>
        </w:rPr>
        <w:t xml:space="preserve"> être soumis directement à la rédactrice en chef de la rubrique, Marta Musso (</w:t>
      </w:r>
      <w:hyperlink r:id="rId10" w:history="1">
        <w:r w:rsidR="009A512C" w:rsidRPr="009A512C">
          <w:rPr>
            <w:rStyle w:val="Hyperlink"/>
            <w:rFonts w:ascii="Times New Roman" w:eastAsia="Times New Roman" w:hAnsi="Times New Roman" w:cs="Times New Roman"/>
          </w:rPr>
          <w:t>marta.musso@ archivesportaleurope.net</w:t>
        </w:r>
      </w:hyperlink>
      <w:r w:rsidR="009A512C" w:rsidRPr="009A512C">
        <w:rPr>
          <w:rFonts w:ascii="Times New Roman" w:eastAsia="Times New Roman" w:hAnsi="Times New Roman" w:cs="Times New Roman"/>
        </w:rPr>
        <w:t xml:space="preserve"> ou </w:t>
      </w:r>
      <w:hyperlink r:id="rId11" w:history="1">
        <w:r w:rsidR="009A512C" w:rsidRPr="009A512C">
          <w:rPr>
            <w:rStyle w:val="Hyperlink"/>
            <w:rFonts w:ascii="Times New Roman" w:eastAsia="Times New Roman" w:hAnsi="Times New Roman" w:cs="Times New Roman"/>
          </w:rPr>
          <w:t>marta.musso@uniroma1.it</w:t>
        </w:r>
      </w:hyperlink>
      <w:r w:rsidR="009A512C" w:rsidRPr="009A512C">
        <w:rPr>
          <w:rFonts w:ascii="Times New Roman" w:eastAsia="Times New Roman" w:hAnsi="Times New Roman" w:cs="Times New Roman"/>
        </w:rPr>
        <w:t xml:space="preserve">). </w:t>
      </w:r>
      <w:r w:rsidR="009A512C" w:rsidRPr="009A512C">
        <w:rPr>
          <w:rFonts w:ascii="Times New Roman" w:eastAsia="Times New Roman" w:hAnsi="Times New Roman" w:cs="Times New Roman"/>
          <w:b/>
          <w:bCs/>
        </w:rPr>
        <w:t xml:space="preserve">Les contributeurs potentiels sont invités à discuter de leurs idées avec </w:t>
      </w:r>
      <w:r w:rsidR="00914C73" w:rsidRPr="009A512C">
        <w:rPr>
          <w:rFonts w:ascii="Times New Roman" w:eastAsia="Times New Roman" w:hAnsi="Times New Roman" w:cs="Times New Roman"/>
          <w:b/>
          <w:bCs/>
        </w:rPr>
        <w:t>l</w:t>
      </w:r>
      <w:r w:rsidR="00914C73">
        <w:rPr>
          <w:rFonts w:ascii="Times New Roman" w:eastAsia="Times New Roman" w:hAnsi="Times New Roman" w:cs="Times New Roman"/>
          <w:b/>
          <w:bCs/>
        </w:rPr>
        <w:t>a</w:t>
      </w:r>
      <w:r w:rsidR="00914C73" w:rsidRPr="009A512C">
        <w:rPr>
          <w:rFonts w:ascii="Times New Roman" w:eastAsia="Times New Roman" w:hAnsi="Times New Roman" w:cs="Times New Roman"/>
          <w:b/>
          <w:bCs/>
        </w:rPr>
        <w:t xml:space="preserve"> </w:t>
      </w:r>
      <w:r w:rsidR="009A512C" w:rsidRPr="009A512C">
        <w:rPr>
          <w:rFonts w:ascii="Times New Roman" w:eastAsia="Times New Roman" w:hAnsi="Times New Roman" w:cs="Times New Roman"/>
          <w:b/>
          <w:bCs/>
        </w:rPr>
        <w:t>Dr Musso avant l</w:t>
      </w:r>
      <w:r w:rsidR="009A512C">
        <w:rPr>
          <w:rFonts w:ascii="Times New Roman" w:eastAsia="Times New Roman" w:hAnsi="Times New Roman" w:cs="Times New Roman"/>
          <w:b/>
          <w:bCs/>
        </w:rPr>
        <w:t>a soumission</w:t>
      </w:r>
      <w:r w:rsidR="009A512C" w:rsidRPr="009A512C">
        <w:rPr>
          <w:rFonts w:ascii="Times New Roman" w:eastAsia="Times New Roman" w:hAnsi="Times New Roman" w:cs="Times New Roman"/>
          <w:b/>
          <w:bCs/>
        </w:rPr>
        <w:t>.</w:t>
      </w:r>
    </w:p>
    <w:p w14:paraId="4B90A312" w14:textId="6D83DBF3" w:rsidR="009A512C" w:rsidRDefault="009A512C" w:rsidP="0019790F">
      <w:pPr>
        <w:rPr>
          <w:rFonts w:ascii="Times New Roman" w:eastAsia="Times New Roman" w:hAnsi="Times New Roman" w:cs="Times New Roman"/>
        </w:rPr>
      </w:pPr>
    </w:p>
    <w:p w14:paraId="5E7756A1" w14:textId="77777777" w:rsidR="009C541B" w:rsidRPr="0019790F" w:rsidRDefault="009C541B" w:rsidP="00043022">
      <w:pPr>
        <w:rPr>
          <w:rFonts w:ascii="Times New Roman" w:eastAsia="Times New Roman" w:hAnsi="Times New Roman" w:cs="Times New Roman"/>
        </w:rPr>
      </w:pPr>
    </w:p>
    <w:p w14:paraId="2F91A9A3" w14:textId="77777777" w:rsidR="0037258C" w:rsidRPr="0019790F" w:rsidRDefault="0037258C" w:rsidP="00043022">
      <w:pPr>
        <w:rPr>
          <w:rFonts w:ascii="Times New Roman" w:eastAsia="Times New Roman" w:hAnsi="Times New Roman" w:cs="Times New Roman"/>
          <w:b/>
        </w:rPr>
      </w:pPr>
    </w:p>
    <w:p w14:paraId="0A8657D3" w14:textId="77777777" w:rsidR="009A512C" w:rsidRPr="009A512C" w:rsidRDefault="009A512C" w:rsidP="009A512C">
      <w:pPr>
        <w:rPr>
          <w:rFonts w:ascii="Times New Roman" w:eastAsia="Times New Roman" w:hAnsi="Times New Roman" w:cs="Times New Roman"/>
          <w:color w:val="000000" w:themeColor="text1"/>
        </w:rPr>
      </w:pPr>
      <w:r w:rsidRPr="009A512C">
        <w:rPr>
          <w:rFonts w:ascii="Times New Roman" w:eastAsia="Times New Roman" w:hAnsi="Times New Roman" w:cs="Times New Roman"/>
          <w:b/>
          <w:bCs/>
          <w:color w:val="000000" w:themeColor="text1"/>
        </w:rPr>
        <w:t>Présentation de la revue</w:t>
      </w:r>
    </w:p>
    <w:p w14:paraId="5EE3F24C" w14:textId="77777777" w:rsidR="009A512C" w:rsidRPr="005C7303" w:rsidRDefault="009A512C" w:rsidP="009A512C">
      <w:pPr>
        <w:tabs>
          <w:tab w:val="left" w:pos="1307"/>
        </w:tabs>
        <w:rPr>
          <w:rFonts w:ascii="Times New Roman" w:hAnsi="Times New Roman" w:cs="Times New Roman"/>
        </w:rPr>
      </w:pPr>
    </w:p>
    <w:p w14:paraId="69D333BC" w14:textId="77777777" w:rsidR="009A512C" w:rsidRPr="005C7303" w:rsidRDefault="009A512C" w:rsidP="009A512C">
      <w:pPr>
        <w:tabs>
          <w:tab w:val="left" w:pos="1307"/>
        </w:tabs>
        <w:rPr>
          <w:rFonts w:ascii="Times New Roman" w:hAnsi="Times New Roman" w:cs="Times New Roman"/>
        </w:rPr>
      </w:pPr>
      <w:r w:rsidRPr="005C7303">
        <w:rPr>
          <w:rFonts w:ascii="Times New Roman" w:hAnsi="Times New Roman" w:cs="Times New Roman"/>
        </w:rPr>
        <w:t xml:space="preserve">La </w:t>
      </w:r>
      <w:r w:rsidRPr="009A512C">
        <w:rPr>
          <w:rFonts w:ascii="Times New Roman" w:hAnsi="Times New Roman" w:cs="Times New Roman"/>
          <w:i/>
          <w:iCs/>
        </w:rPr>
        <w:t>Revue d’histoire de l’énergie / Journal of Energy History</w:t>
      </w:r>
      <w:r w:rsidRPr="005C7303">
        <w:rPr>
          <w:rFonts w:ascii="Times New Roman" w:hAnsi="Times New Roman" w:cs="Times New Roman"/>
        </w:rPr>
        <w:t xml:space="preserve"> est la première dans le monde académique francophone et anglophone à traiter exclusivement de l’histoire de l’énergie. Au cœur du développement humain, les questions énergétiques ont acquis récemment un caractère de globalité, de complexité, voire d’urgence, qui suppose la mobilisation de toutes les connaissances, en particulier historiques. L’histoire de l’énergie éclaire celle des organisations humaines -de leurs mutations, de leurs relations, de leurs manières d’être au monde- et contribue à la compréhension des défis du présent.</w:t>
      </w:r>
    </w:p>
    <w:p w14:paraId="6674A33D" w14:textId="77777777" w:rsidR="009A512C" w:rsidRPr="005C7303" w:rsidRDefault="009A512C" w:rsidP="009A512C">
      <w:pPr>
        <w:tabs>
          <w:tab w:val="left" w:pos="1307"/>
        </w:tabs>
        <w:rPr>
          <w:rFonts w:ascii="Times New Roman" w:hAnsi="Times New Roman" w:cs="Times New Roman"/>
        </w:rPr>
      </w:pPr>
    </w:p>
    <w:p w14:paraId="23A7433D" w14:textId="77777777" w:rsidR="009A512C" w:rsidRPr="005C7303" w:rsidRDefault="009A512C" w:rsidP="009A512C">
      <w:pPr>
        <w:tabs>
          <w:tab w:val="left" w:pos="1307"/>
        </w:tabs>
        <w:rPr>
          <w:rFonts w:ascii="Times New Roman" w:hAnsi="Times New Roman" w:cs="Times New Roman"/>
        </w:rPr>
      </w:pPr>
      <w:r w:rsidRPr="005C7303">
        <w:rPr>
          <w:rFonts w:ascii="Times New Roman" w:hAnsi="Times New Roman" w:cs="Times New Roman"/>
        </w:rPr>
        <w:t xml:space="preserve">La </w:t>
      </w:r>
      <w:r w:rsidRPr="009A512C">
        <w:rPr>
          <w:rFonts w:ascii="Times New Roman" w:hAnsi="Times New Roman" w:cs="Times New Roman"/>
          <w:i/>
          <w:iCs/>
        </w:rPr>
        <w:t>Revue d’histoire de l’énergie / Journal of Energy History</w:t>
      </w:r>
      <w:r w:rsidRPr="005C7303">
        <w:rPr>
          <w:rFonts w:ascii="Times New Roman" w:hAnsi="Times New Roman" w:cs="Times New Roman"/>
        </w:rPr>
        <w:t xml:space="preserve"> invite à dépasser une approche cloisonnée des différentes sources et formes d’énergie, traitées trop souvent séparément les unes des autres. Elle ouvre un nouvel espace éditorial pour déployer toutes les potentialités de recherches historiques confrontant et comparant les différentes énergies produites et consommées, dans un ou des contextes sociaux, politiques, économiques, techniques et culturels donnés.</w:t>
      </w:r>
    </w:p>
    <w:p w14:paraId="62CB3A19" w14:textId="77777777" w:rsidR="009A512C" w:rsidRPr="005C7303" w:rsidRDefault="009A512C" w:rsidP="009A512C">
      <w:pPr>
        <w:tabs>
          <w:tab w:val="left" w:pos="1307"/>
        </w:tabs>
        <w:rPr>
          <w:rFonts w:ascii="Times New Roman" w:hAnsi="Times New Roman" w:cs="Times New Roman"/>
        </w:rPr>
      </w:pPr>
    </w:p>
    <w:p w14:paraId="2980C11A" w14:textId="77777777" w:rsidR="009A512C" w:rsidRPr="005C7303" w:rsidRDefault="009A512C" w:rsidP="009A512C">
      <w:pPr>
        <w:tabs>
          <w:tab w:val="left" w:pos="1307"/>
        </w:tabs>
        <w:rPr>
          <w:rFonts w:ascii="Times New Roman" w:hAnsi="Times New Roman" w:cs="Times New Roman"/>
        </w:rPr>
      </w:pPr>
      <w:r w:rsidRPr="005C7303">
        <w:rPr>
          <w:rFonts w:ascii="Times New Roman" w:hAnsi="Times New Roman" w:cs="Times New Roman"/>
        </w:rPr>
        <w:t xml:space="preserve">Centrée sur la période allant du 18e siècle à nos jours, durant laquelle l’énergie fut à la fois théorisée dans son acception moderne et produite et consommée dans des proportions considérablement accrues, la </w:t>
      </w:r>
      <w:r w:rsidRPr="009A512C">
        <w:rPr>
          <w:rFonts w:ascii="Times New Roman" w:hAnsi="Times New Roman" w:cs="Times New Roman"/>
          <w:i/>
          <w:iCs/>
        </w:rPr>
        <w:t>Revue d’histoire de l’énergie / Journal of Energy History</w:t>
      </w:r>
      <w:r w:rsidRPr="005C7303">
        <w:rPr>
          <w:rFonts w:ascii="Times New Roman" w:hAnsi="Times New Roman" w:cs="Times New Roman"/>
        </w:rPr>
        <w:t xml:space="preserve"> considère néanmoins toutes les contributions historiennes, quels que soient les chronologies et le pas de temps étudiés. Elle est par ailleurs largement ouverte à la diversité des disciplines dès lors que les contributions prennent au sérieux la question de la durée et du changement dans le temps.</w:t>
      </w:r>
    </w:p>
    <w:p w14:paraId="4B7CCB20" w14:textId="77777777" w:rsidR="009A512C" w:rsidRPr="005C7303" w:rsidRDefault="009A512C" w:rsidP="009A512C">
      <w:pPr>
        <w:tabs>
          <w:tab w:val="left" w:pos="1307"/>
        </w:tabs>
        <w:rPr>
          <w:rFonts w:ascii="Times New Roman" w:hAnsi="Times New Roman" w:cs="Times New Roman"/>
        </w:rPr>
      </w:pPr>
    </w:p>
    <w:p w14:paraId="0D896BCF" w14:textId="0DEC3A4D" w:rsidR="009A512C" w:rsidRDefault="009A512C" w:rsidP="009A512C">
      <w:pPr>
        <w:tabs>
          <w:tab w:val="left" w:pos="1307"/>
        </w:tabs>
        <w:rPr>
          <w:rFonts w:ascii="Times New Roman" w:hAnsi="Times New Roman" w:cs="Times New Roman"/>
        </w:rPr>
      </w:pPr>
      <w:r w:rsidRPr="005C7303">
        <w:rPr>
          <w:rFonts w:ascii="Times New Roman" w:hAnsi="Times New Roman" w:cs="Times New Roman"/>
        </w:rPr>
        <w:t xml:space="preserve">La </w:t>
      </w:r>
      <w:r w:rsidRPr="009A512C">
        <w:rPr>
          <w:rFonts w:ascii="Times New Roman" w:hAnsi="Times New Roman" w:cs="Times New Roman"/>
          <w:i/>
          <w:iCs/>
        </w:rPr>
        <w:t>Revue d’histoire de l’énergie / Journal of Energy History</w:t>
      </w:r>
      <w:r w:rsidRPr="005C7303">
        <w:rPr>
          <w:rFonts w:ascii="Times New Roman" w:hAnsi="Times New Roman" w:cs="Times New Roman"/>
        </w:rPr>
        <w:t xml:space="preserve"> </w:t>
      </w:r>
      <w:r w:rsidR="0037258C">
        <w:rPr>
          <w:rFonts w:ascii="Times New Roman" w:hAnsi="Times New Roman" w:cs="Times New Roman"/>
        </w:rPr>
        <w:t xml:space="preserve">est une </w:t>
      </w:r>
      <w:r w:rsidR="0037258C" w:rsidRPr="0037258C">
        <w:rPr>
          <w:rFonts w:ascii="Times New Roman" w:hAnsi="Times New Roman" w:cs="Times New Roman"/>
        </w:rPr>
        <w:t>revue d'examen par les pairs</w:t>
      </w:r>
      <w:r w:rsidR="0037258C">
        <w:rPr>
          <w:rFonts w:ascii="Times New Roman" w:hAnsi="Times New Roman" w:cs="Times New Roman"/>
        </w:rPr>
        <w:t xml:space="preserve"> en accès libre en ligne. </w:t>
      </w:r>
      <w:r w:rsidRPr="005C7303">
        <w:rPr>
          <w:rFonts w:ascii="Times New Roman" w:hAnsi="Times New Roman" w:cs="Times New Roman"/>
        </w:rPr>
        <w:t>Elle mobilise un comité éditorial international. Son lectorat est principalement académique, mais diverses rubriques, notamment « hors format », permettent de s’adresser à une audience plus large pour mieux partager les résultats de la recherche.</w:t>
      </w:r>
      <w:r>
        <w:rPr>
          <w:rFonts w:ascii="Times New Roman" w:hAnsi="Times New Roman" w:cs="Times New Roman"/>
        </w:rPr>
        <w:t xml:space="preserve"> </w:t>
      </w:r>
      <w:r w:rsidRPr="009A512C">
        <w:rPr>
          <w:rFonts w:ascii="Times New Roman" w:hAnsi="Times New Roman" w:cs="Times New Roman"/>
        </w:rPr>
        <w:t xml:space="preserve">La revue </w:t>
      </w:r>
      <w:r w:rsidR="00914C73">
        <w:rPr>
          <w:rFonts w:ascii="Times New Roman" w:hAnsi="Times New Roman" w:cs="Times New Roman"/>
        </w:rPr>
        <w:t>sera hébergée à compter de l’automne 2023 sur la plateforme</w:t>
      </w:r>
      <w:r w:rsidRPr="009A512C">
        <w:rPr>
          <w:rFonts w:ascii="Times New Roman" w:hAnsi="Times New Roman" w:cs="Times New Roman"/>
        </w:rPr>
        <w:t xml:space="preserve"> </w:t>
      </w:r>
      <w:hyperlink r:id="rId12" w:history="1">
        <w:r w:rsidRPr="009A512C">
          <w:rPr>
            <w:rStyle w:val="Hyperlink"/>
            <w:rFonts w:ascii="Times New Roman" w:hAnsi="Times New Roman" w:cs="Times New Roman"/>
          </w:rPr>
          <w:t>Cairn.info</w:t>
        </w:r>
      </w:hyperlink>
    </w:p>
    <w:p w14:paraId="04A2A7E3" w14:textId="004E2F5C" w:rsidR="007633A4" w:rsidRPr="0019790F" w:rsidRDefault="009A512C" w:rsidP="000B6066">
      <w:pPr>
        <w:spacing w:before="100" w:beforeAutospacing="1" w:after="100" w:afterAutospacing="1"/>
        <w:rPr>
          <w:rFonts w:ascii="Times New Roman" w:hAnsi="Times New Roman" w:cs="Times New Roman"/>
        </w:rPr>
      </w:pPr>
      <w:r w:rsidRPr="009A512C">
        <w:rPr>
          <w:rFonts w:ascii="Times New Roman" w:hAnsi="Times New Roman" w:cs="Times New Roman"/>
          <w:iCs/>
        </w:rPr>
        <w:t xml:space="preserve">Comité </w:t>
      </w:r>
      <w:r w:rsidR="00914C73">
        <w:rPr>
          <w:rFonts w:ascii="Times New Roman" w:hAnsi="Times New Roman" w:cs="Times New Roman"/>
          <w:iCs/>
        </w:rPr>
        <w:t xml:space="preserve">de rédaction </w:t>
      </w:r>
      <w:r w:rsidR="00865FB3" w:rsidRPr="0019790F">
        <w:rPr>
          <w:rFonts w:ascii="Times New Roman" w:hAnsi="Times New Roman" w:cs="Times New Roman"/>
          <w:iCs/>
        </w:rPr>
        <w:t xml:space="preserve">: </w:t>
      </w:r>
      <w:r w:rsidRPr="009A512C">
        <w:rPr>
          <w:rFonts w:ascii="Times New Roman" w:hAnsi="Times New Roman" w:cs="Times New Roman"/>
        </w:rPr>
        <w:t xml:space="preserve">Alain Beltran (CNRS, </w:t>
      </w:r>
      <w:r w:rsidR="00914C73">
        <w:rPr>
          <w:rFonts w:ascii="Times New Roman" w:hAnsi="Times New Roman" w:cs="Times New Roman"/>
        </w:rPr>
        <w:t>é</w:t>
      </w:r>
      <w:r w:rsidR="00914C73" w:rsidRPr="009A512C">
        <w:rPr>
          <w:rFonts w:ascii="Times New Roman" w:hAnsi="Times New Roman" w:cs="Times New Roman"/>
        </w:rPr>
        <w:t>dit</w:t>
      </w:r>
      <w:r w:rsidR="00914C73">
        <w:rPr>
          <w:rFonts w:ascii="Times New Roman" w:hAnsi="Times New Roman" w:cs="Times New Roman"/>
        </w:rPr>
        <w:t>eu</w:t>
      </w:r>
      <w:r w:rsidR="00914C73" w:rsidRPr="009A512C">
        <w:rPr>
          <w:rFonts w:ascii="Times New Roman" w:hAnsi="Times New Roman" w:cs="Times New Roman"/>
        </w:rPr>
        <w:t xml:space="preserve">r </w:t>
      </w:r>
      <w:r w:rsidR="00914C73">
        <w:rPr>
          <w:rFonts w:ascii="Times New Roman" w:hAnsi="Times New Roman" w:cs="Times New Roman"/>
        </w:rPr>
        <w:t>e</w:t>
      </w:r>
      <w:r w:rsidR="00914C73" w:rsidRPr="009A512C">
        <w:rPr>
          <w:rFonts w:ascii="Times New Roman" w:hAnsi="Times New Roman" w:cs="Times New Roman"/>
        </w:rPr>
        <w:t xml:space="preserve">n </w:t>
      </w:r>
      <w:r w:rsidRPr="009A512C">
        <w:rPr>
          <w:rFonts w:ascii="Times New Roman" w:hAnsi="Times New Roman" w:cs="Times New Roman"/>
        </w:rPr>
        <w:t xml:space="preserve">chef), </w:t>
      </w:r>
      <w:r w:rsidR="00914C73">
        <w:rPr>
          <w:rFonts w:ascii="Times New Roman" w:hAnsi="Times New Roman" w:cs="Times New Roman"/>
        </w:rPr>
        <w:t xml:space="preserve">Christophe Bouneau (Université Bordeaux Montaigne, éditeur en chef), </w:t>
      </w:r>
      <w:r w:rsidRPr="009A512C">
        <w:rPr>
          <w:rFonts w:ascii="Times New Roman" w:hAnsi="Times New Roman" w:cs="Times New Roman"/>
        </w:rPr>
        <w:t xml:space="preserve">Léonard Laborie (CNRS, </w:t>
      </w:r>
      <w:r w:rsidR="00914C73">
        <w:rPr>
          <w:rFonts w:ascii="Times New Roman" w:hAnsi="Times New Roman" w:cs="Times New Roman"/>
        </w:rPr>
        <w:t>rédacteur en chef</w:t>
      </w:r>
      <w:r w:rsidRPr="009A512C">
        <w:rPr>
          <w:rFonts w:ascii="Times New Roman" w:hAnsi="Times New Roman" w:cs="Times New Roman"/>
        </w:rPr>
        <w:t>), Maria Padovan (Università Roma 2 Tor Vergata)</w:t>
      </w:r>
      <w:r>
        <w:rPr>
          <w:rFonts w:ascii="Times New Roman" w:hAnsi="Times New Roman" w:cs="Times New Roman"/>
        </w:rPr>
        <w:t>,</w:t>
      </w:r>
      <w:r w:rsidRPr="009A512C">
        <w:rPr>
          <w:rFonts w:ascii="Times New Roman" w:hAnsi="Times New Roman" w:cs="Times New Roman"/>
        </w:rPr>
        <w:t xml:space="preserve"> </w:t>
      </w:r>
      <w:r w:rsidR="00914C73">
        <w:rPr>
          <w:rFonts w:ascii="Times New Roman" w:hAnsi="Times New Roman" w:cs="Times New Roman"/>
        </w:rPr>
        <w:t>et</w:t>
      </w:r>
      <w:r w:rsidR="00914C73" w:rsidRPr="009A512C">
        <w:rPr>
          <w:rFonts w:ascii="Times New Roman" w:hAnsi="Times New Roman" w:cs="Times New Roman"/>
        </w:rPr>
        <w:t xml:space="preserve"> </w:t>
      </w:r>
      <w:r w:rsidRPr="009A512C">
        <w:rPr>
          <w:rFonts w:ascii="Times New Roman" w:hAnsi="Times New Roman" w:cs="Times New Roman"/>
        </w:rPr>
        <w:t>Renan Viguié (Université Bordeaux Montaigne)</w:t>
      </w:r>
    </w:p>
    <w:p w14:paraId="39D28610" w14:textId="77777777" w:rsidR="007633A4" w:rsidRPr="0019790F" w:rsidRDefault="007633A4" w:rsidP="007633A4">
      <w:pPr>
        <w:jc w:val="both"/>
        <w:rPr>
          <w:rFonts w:ascii="Times New Roman" w:hAnsi="Times New Roman" w:cs="Times New Roman"/>
          <w:b/>
          <w:sz w:val="20"/>
          <w:szCs w:val="20"/>
          <w:u w:val="single"/>
        </w:rPr>
      </w:pPr>
      <w:r w:rsidRPr="0019790F">
        <w:rPr>
          <w:rFonts w:ascii="Times New Roman" w:hAnsi="Times New Roman" w:cs="Times New Roman"/>
          <w:b/>
          <w:sz w:val="20"/>
          <w:szCs w:val="20"/>
          <w:u w:val="single"/>
        </w:rPr>
        <w:t>Contact</w:t>
      </w:r>
    </w:p>
    <w:p w14:paraId="5C6DEB8D" w14:textId="3BEE6B6E" w:rsidR="007633A4" w:rsidRPr="0019790F" w:rsidRDefault="00592EE0" w:rsidP="007633A4">
      <w:pPr>
        <w:jc w:val="both"/>
        <w:rPr>
          <w:rFonts w:ascii="Times New Roman" w:hAnsi="Times New Roman" w:cs="Times New Roman"/>
          <w:sz w:val="20"/>
          <w:szCs w:val="20"/>
        </w:rPr>
      </w:pPr>
      <w:r w:rsidRPr="0019790F">
        <w:rPr>
          <w:rFonts w:ascii="Times New Roman" w:hAnsi="Times New Roman" w:cs="Times New Roman"/>
          <w:sz w:val="20"/>
          <w:szCs w:val="20"/>
        </w:rPr>
        <w:t xml:space="preserve">The Journal of Energy History / </w:t>
      </w:r>
      <w:r w:rsidR="007633A4" w:rsidRPr="0019790F">
        <w:rPr>
          <w:rFonts w:ascii="Times New Roman" w:hAnsi="Times New Roman" w:cs="Times New Roman"/>
          <w:sz w:val="20"/>
          <w:szCs w:val="20"/>
        </w:rPr>
        <w:t xml:space="preserve">Revue d’histoire de l’énergie </w:t>
      </w:r>
    </w:p>
    <w:p w14:paraId="7FF274F5" w14:textId="625E81D4" w:rsidR="007633A4" w:rsidRPr="0019790F" w:rsidRDefault="007633A4" w:rsidP="007633A4">
      <w:pPr>
        <w:jc w:val="both"/>
        <w:rPr>
          <w:rFonts w:ascii="Times New Roman" w:hAnsi="Times New Roman" w:cs="Times New Roman"/>
          <w:sz w:val="20"/>
          <w:szCs w:val="20"/>
        </w:rPr>
      </w:pPr>
      <w:r w:rsidRPr="0019790F">
        <w:rPr>
          <w:rFonts w:ascii="Times New Roman" w:hAnsi="Times New Roman" w:cs="Times New Roman"/>
          <w:sz w:val="20"/>
          <w:szCs w:val="20"/>
        </w:rPr>
        <w:t xml:space="preserve">6, rue </w:t>
      </w:r>
      <w:r w:rsidR="00BB036A" w:rsidRPr="0019790F">
        <w:rPr>
          <w:rFonts w:ascii="Times New Roman" w:hAnsi="Times New Roman" w:cs="Times New Roman"/>
          <w:sz w:val="20"/>
          <w:szCs w:val="20"/>
        </w:rPr>
        <w:t xml:space="preserve">Juliette </w:t>
      </w:r>
      <w:r w:rsidRPr="0019790F">
        <w:rPr>
          <w:rFonts w:ascii="Times New Roman" w:hAnsi="Times New Roman" w:cs="Times New Roman"/>
          <w:sz w:val="20"/>
          <w:szCs w:val="20"/>
        </w:rPr>
        <w:t>Récamier</w:t>
      </w:r>
    </w:p>
    <w:p w14:paraId="137DDB0F" w14:textId="77777777" w:rsidR="007633A4" w:rsidRPr="0019790F" w:rsidRDefault="007633A4" w:rsidP="007633A4">
      <w:pPr>
        <w:jc w:val="both"/>
        <w:rPr>
          <w:rFonts w:ascii="Times New Roman" w:hAnsi="Times New Roman" w:cs="Times New Roman"/>
          <w:sz w:val="20"/>
          <w:szCs w:val="20"/>
        </w:rPr>
      </w:pPr>
      <w:r w:rsidRPr="0019790F">
        <w:rPr>
          <w:rFonts w:ascii="Times New Roman" w:hAnsi="Times New Roman" w:cs="Times New Roman"/>
          <w:sz w:val="20"/>
          <w:szCs w:val="20"/>
        </w:rPr>
        <w:t>F-75007 Paris</w:t>
      </w:r>
    </w:p>
    <w:p w14:paraId="5E499242" w14:textId="667B5165" w:rsidR="007633A4" w:rsidRPr="0019790F" w:rsidRDefault="007633A4" w:rsidP="007633A4">
      <w:pPr>
        <w:jc w:val="both"/>
        <w:rPr>
          <w:rFonts w:ascii="Times New Roman" w:hAnsi="Times New Roman" w:cs="Times New Roman"/>
          <w:sz w:val="20"/>
          <w:szCs w:val="20"/>
        </w:rPr>
      </w:pPr>
      <w:r w:rsidRPr="0019790F">
        <w:rPr>
          <w:rFonts w:ascii="Times New Roman" w:hAnsi="Times New Roman" w:cs="Times New Roman"/>
          <w:sz w:val="20"/>
          <w:szCs w:val="20"/>
        </w:rPr>
        <w:t xml:space="preserve">email: </w:t>
      </w:r>
      <w:r w:rsidR="00BB036A" w:rsidRPr="0019790F">
        <w:rPr>
          <w:rFonts w:ascii="Times New Roman" w:hAnsi="Times New Roman" w:cs="Times New Roman"/>
          <w:sz w:val="20"/>
          <w:szCs w:val="20"/>
        </w:rPr>
        <w:t>jehrhe.journal</w:t>
      </w:r>
      <w:r w:rsidR="00FD465D" w:rsidRPr="0019790F">
        <w:rPr>
          <w:rFonts w:ascii="Times New Roman" w:hAnsi="Times New Roman" w:cs="Times New Roman"/>
          <w:sz w:val="20"/>
          <w:szCs w:val="20"/>
        </w:rPr>
        <w:t>@gmail.com</w:t>
      </w:r>
    </w:p>
    <w:p w14:paraId="69381423" w14:textId="5429479F" w:rsidR="007A59BE" w:rsidRPr="00970A90" w:rsidRDefault="0090327E" w:rsidP="00B77C5C">
      <w:pPr>
        <w:jc w:val="both"/>
        <w:rPr>
          <w:rFonts w:ascii="Times New Roman" w:eastAsia="Times New Roman" w:hAnsi="Times New Roman" w:cs="Times New Roman"/>
          <w:sz w:val="20"/>
          <w:szCs w:val="20"/>
          <w:lang w:val="en-US"/>
        </w:rPr>
      </w:pPr>
      <w:r w:rsidRPr="00970A90">
        <w:rPr>
          <w:rFonts w:ascii="Times New Roman" w:eastAsia="Times New Roman" w:hAnsi="Times New Roman" w:cs="Times New Roman"/>
          <w:sz w:val="20"/>
          <w:szCs w:val="20"/>
          <w:lang w:val="en-US"/>
        </w:rPr>
        <w:t>Section</w:t>
      </w:r>
      <w:r w:rsidR="00D90975" w:rsidRPr="00970A90">
        <w:rPr>
          <w:rFonts w:ascii="Times New Roman" w:eastAsia="Times New Roman" w:hAnsi="Times New Roman" w:cs="Times New Roman"/>
          <w:sz w:val="20"/>
          <w:szCs w:val="20"/>
          <w:lang w:val="en-US"/>
        </w:rPr>
        <w:t xml:space="preserve"> ‘</w:t>
      </w:r>
      <w:r w:rsidR="0007298B" w:rsidRPr="00970A90">
        <w:rPr>
          <w:rFonts w:ascii="Times New Roman" w:eastAsia="Times New Roman" w:hAnsi="Times New Roman" w:cs="Times New Roman"/>
          <w:sz w:val="20"/>
          <w:szCs w:val="20"/>
          <w:lang w:val="en-US"/>
        </w:rPr>
        <w:t xml:space="preserve">Energy Sources: new </w:t>
      </w:r>
      <w:r w:rsidR="00FD465D" w:rsidRPr="00970A90">
        <w:rPr>
          <w:rFonts w:ascii="Times New Roman" w:eastAsia="Times New Roman" w:hAnsi="Times New Roman" w:cs="Times New Roman"/>
          <w:sz w:val="20"/>
          <w:szCs w:val="20"/>
          <w:lang w:val="en-US"/>
        </w:rPr>
        <w:t>collections and heritage</w:t>
      </w:r>
      <w:r w:rsidR="00D90975" w:rsidRPr="00970A90">
        <w:rPr>
          <w:rFonts w:ascii="Times New Roman" w:eastAsia="Times New Roman" w:hAnsi="Times New Roman" w:cs="Times New Roman"/>
          <w:sz w:val="20"/>
          <w:szCs w:val="20"/>
          <w:lang w:val="en-US"/>
        </w:rPr>
        <w:t>’</w:t>
      </w:r>
      <w:r w:rsidR="00FD465D" w:rsidRPr="00970A90">
        <w:rPr>
          <w:rFonts w:ascii="Times New Roman" w:eastAsia="Times New Roman" w:hAnsi="Times New Roman" w:cs="Times New Roman"/>
          <w:sz w:val="20"/>
          <w:szCs w:val="20"/>
          <w:lang w:val="en-US"/>
        </w:rPr>
        <w:t xml:space="preserve">: </w:t>
      </w:r>
      <w:hyperlink r:id="rId13" w:history="1">
        <w:r w:rsidR="009A512C" w:rsidRPr="00970A90">
          <w:rPr>
            <w:rStyle w:val="Hyperlink"/>
            <w:rFonts w:ascii="Times New Roman" w:eastAsia="Times New Roman" w:hAnsi="Times New Roman" w:cs="Times New Roman"/>
            <w:sz w:val="20"/>
            <w:szCs w:val="20"/>
            <w:lang w:val="en-US"/>
          </w:rPr>
          <w:t>marta.musso@uniroma1.it</w:t>
        </w:r>
      </w:hyperlink>
    </w:p>
    <w:p w14:paraId="0DA52E0F" w14:textId="77777777" w:rsidR="009A512C" w:rsidRPr="00970A90" w:rsidRDefault="009A512C" w:rsidP="00B77C5C">
      <w:pPr>
        <w:jc w:val="both"/>
        <w:rPr>
          <w:rFonts w:ascii="Times New Roman" w:hAnsi="Times New Roman" w:cs="Times New Roman"/>
          <w:sz w:val="20"/>
          <w:szCs w:val="20"/>
          <w:lang w:val="en-US"/>
        </w:rPr>
      </w:pPr>
    </w:p>
    <w:sectPr w:rsidR="009A512C" w:rsidRPr="00970A90" w:rsidSect="005378BE">
      <w:headerReference w:type="default" r:id="rId14"/>
      <w:pgSz w:w="11900" w:h="16840"/>
      <w:pgMar w:top="1417" w:right="1417" w:bottom="7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4B1D" w14:textId="77777777" w:rsidR="00447B49" w:rsidRDefault="00447B49" w:rsidP="000055C2">
      <w:r>
        <w:separator/>
      </w:r>
    </w:p>
  </w:endnote>
  <w:endnote w:type="continuationSeparator" w:id="0">
    <w:p w14:paraId="4AD49883" w14:textId="77777777" w:rsidR="00447B49" w:rsidRDefault="00447B49" w:rsidP="0000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1986" w14:textId="77777777" w:rsidR="00447B49" w:rsidRDefault="00447B49" w:rsidP="000055C2">
      <w:r>
        <w:separator/>
      </w:r>
    </w:p>
  </w:footnote>
  <w:footnote w:type="continuationSeparator" w:id="0">
    <w:p w14:paraId="7A061242" w14:textId="77777777" w:rsidR="00447B49" w:rsidRDefault="00447B49" w:rsidP="0000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BADD" w14:textId="056FC9DB" w:rsidR="00A705EA" w:rsidRDefault="00A705EA" w:rsidP="00A705EA">
    <w:pPr>
      <w:pStyle w:val="Header"/>
      <w:jc w:val="center"/>
    </w:pPr>
    <w:r>
      <w:rPr>
        <w:noProof/>
      </w:rPr>
      <w:drawing>
        <wp:inline distT="0" distB="0" distL="0" distR="0" wp14:anchorId="41B8D945" wp14:editId="35488D8C">
          <wp:extent cx="2025293" cy="114766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048251" cy="1160676"/>
                  </a:xfrm>
                  <a:prstGeom prst="rect">
                    <a:avLst/>
                  </a:prstGeom>
                </pic:spPr>
              </pic:pic>
            </a:graphicData>
          </a:graphic>
        </wp:inline>
      </w:drawing>
    </w:r>
  </w:p>
  <w:p w14:paraId="6CA5A34F" w14:textId="77777777" w:rsidR="00A705EA" w:rsidRDefault="00A7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F73AC7"/>
    <w:multiLevelType w:val="hybridMultilevel"/>
    <w:tmpl w:val="25A0B658"/>
    <w:lvl w:ilvl="0" w:tplc="8DDCCE20">
      <w:start w:val="1"/>
      <w:numFmt w:val="bullet"/>
      <w:lvlText w:val="-"/>
      <w:lvlJc w:val="left"/>
      <w:pPr>
        <w:ind w:left="720" w:hanging="360"/>
      </w:pPr>
      <w:rPr>
        <w:rFonts w:ascii="Times" w:eastAsiaTheme="minorHAnsi"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175A4E"/>
    <w:multiLevelType w:val="hybridMultilevel"/>
    <w:tmpl w:val="08120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9672E4"/>
    <w:multiLevelType w:val="hybridMultilevel"/>
    <w:tmpl w:val="59DE1DB6"/>
    <w:lvl w:ilvl="0" w:tplc="9390697C">
      <w:start w:val="8"/>
      <w:numFmt w:val="bullet"/>
      <w:lvlText w:val="-"/>
      <w:lvlJc w:val="left"/>
      <w:pPr>
        <w:ind w:left="720" w:hanging="360"/>
      </w:pPr>
      <w:rPr>
        <w:rFonts w:ascii="Times" w:eastAsiaTheme="minorHAnsi" w:hAnsi="Time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BE1C27"/>
    <w:multiLevelType w:val="hybridMultilevel"/>
    <w:tmpl w:val="FDA8B24A"/>
    <w:lvl w:ilvl="0" w:tplc="228CDD64">
      <w:start w:val="8"/>
      <w:numFmt w:val="bullet"/>
      <w:lvlText w:val="-"/>
      <w:lvlJc w:val="left"/>
      <w:pPr>
        <w:ind w:left="1060" w:hanging="360"/>
      </w:pPr>
      <w:rPr>
        <w:rFonts w:ascii="Times" w:eastAsiaTheme="minorHAnsi" w:hAnsi="Times"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15:restartNumberingAfterBreak="0">
    <w:nsid w:val="5FF27ED1"/>
    <w:multiLevelType w:val="hybridMultilevel"/>
    <w:tmpl w:val="FB8014DE"/>
    <w:lvl w:ilvl="0" w:tplc="D10EC43E">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361C70"/>
    <w:multiLevelType w:val="hybridMultilevel"/>
    <w:tmpl w:val="420657F6"/>
    <w:lvl w:ilvl="0" w:tplc="D10EC43E">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A10F3A"/>
    <w:multiLevelType w:val="hybridMultilevel"/>
    <w:tmpl w:val="D8EC7284"/>
    <w:lvl w:ilvl="0" w:tplc="559001E4">
      <w:start w:val="2"/>
      <w:numFmt w:val="bullet"/>
      <w:lvlText w:val="-"/>
      <w:lvlJc w:val="left"/>
      <w:pPr>
        <w:ind w:left="720" w:hanging="360"/>
      </w:pPr>
      <w:rPr>
        <w:rFonts w:ascii="Times" w:eastAsiaTheme="minorHAnsi"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4091064">
    <w:abstractNumId w:val="5"/>
  </w:num>
  <w:num w:numId="2" w16cid:durableId="1216622157">
    <w:abstractNumId w:val="6"/>
  </w:num>
  <w:num w:numId="3" w16cid:durableId="1275745854">
    <w:abstractNumId w:val="4"/>
  </w:num>
  <w:num w:numId="4" w16cid:durableId="1037975784">
    <w:abstractNumId w:val="3"/>
  </w:num>
  <w:num w:numId="5" w16cid:durableId="1766609797">
    <w:abstractNumId w:val="0"/>
  </w:num>
  <w:num w:numId="6" w16cid:durableId="1791894272">
    <w:abstractNumId w:val="1"/>
  </w:num>
  <w:num w:numId="7" w16cid:durableId="2142838903">
    <w:abstractNumId w:val="2"/>
  </w:num>
  <w:num w:numId="8" w16cid:durableId="920411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4A"/>
    <w:rsid w:val="000055C2"/>
    <w:rsid w:val="00027C11"/>
    <w:rsid w:val="0003599F"/>
    <w:rsid w:val="00043022"/>
    <w:rsid w:val="0004308F"/>
    <w:rsid w:val="00066E18"/>
    <w:rsid w:val="0007298B"/>
    <w:rsid w:val="000B6066"/>
    <w:rsid w:val="000C2E4F"/>
    <w:rsid w:val="000D391C"/>
    <w:rsid w:val="00100B68"/>
    <w:rsid w:val="00102712"/>
    <w:rsid w:val="00113FB3"/>
    <w:rsid w:val="00117295"/>
    <w:rsid w:val="00133D1F"/>
    <w:rsid w:val="00134896"/>
    <w:rsid w:val="001356FF"/>
    <w:rsid w:val="00140884"/>
    <w:rsid w:val="001425F8"/>
    <w:rsid w:val="00163520"/>
    <w:rsid w:val="00173301"/>
    <w:rsid w:val="00177BD1"/>
    <w:rsid w:val="00184843"/>
    <w:rsid w:val="00196DD4"/>
    <w:rsid w:val="0019790F"/>
    <w:rsid w:val="001B4BFB"/>
    <w:rsid w:val="001D0213"/>
    <w:rsid w:val="001D15EE"/>
    <w:rsid w:val="001D26C0"/>
    <w:rsid w:val="001E5CF2"/>
    <w:rsid w:val="001E6A14"/>
    <w:rsid w:val="001E6CB6"/>
    <w:rsid w:val="00213225"/>
    <w:rsid w:val="00221926"/>
    <w:rsid w:val="00226BAF"/>
    <w:rsid w:val="00236F3E"/>
    <w:rsid w:val="0024282A"/>
    <w:rsid w:val="00243EF5"/>
    <w:rsid w:val="0025358E"/>
    <w:rsid w:val="00255CCD"/>
    <w:rsid w:val="002562E0"/>
    <w:rsid w:val="00270F1C"/>
    <w:rsid w:val="00291CBC"/>
    <w:rsid w:val="002A150F"/>
    <w:rsid w:val="002A699D"/>
    <w:rsid w:val="002D0606"/>
    <w:rsid w:val="002D1E14"/>
    <w:rsid w:val="002D3185"/>
    <w:rsid w:val="002D7363"/>
    <w:rsid w:val="002E1B11"/>
    <w:rsid w:val="002F6FD1"/>
    <w:rsid w:val="00311196"/>
    <w:rsid w:val="00313388"/>
    <w:rsid w:val="00330E9D"/>
    <w:rsid w:val="00333771"/>
    <w:rsid w:val="003437FC"/>
    <w:rsid w:val="003456E8"/>
    <w:rsid w:val="00353B9F"/>
    <w:rsid w:val="00362F79"/>
    <w:rsid w:val="0037258C"/>
    <w:rsid w:val="0037474F"/>
    <w:rsid w:val="00374DEA"/>
    <w:rsid w:val="0039705E"/>
    <w:rsid w:val="003A6EE0"/>
    <w:rsid w:val="003F003D"/>
    <w:rsid w:val="003F7565"/>
    <w:rsid w:val="0041401D"/>
    <w:rsid w:val="0041589C"/>
    <w:rsid w:val="0042277D"/>
    <w:rsid w:val="00424B72"/>
    <w:rsid w:val="00447783"/>
    <w:rsid w:val="00447B49"/>
    <w:rsid w:val="00453CD8"/>
    <w:rsid w:val="00460995"/>
    <w:rsid w:val="00461A38"/>
    <w:rsid w:val="0046268F"/>
    <w:rsid w:val="004833F6"/>
    <w:rsid w:val="00483444"/>
    <w:rsid w:val="00487041"/>
    <w:rsid w:val="00495D25"/>
    <w:rsid w:val="004A252C"/>
    <w:rsid w:val="004A4B70"/>
    <w:rsid w:val="004C3870"/>
    <w:rsid w:val="004C43FD"/>
    <w:rsid w:val="004D38E2"/>
    <w:rsid w:val="004D482A"/>
    <w:rsid w:val="004D7861"/>
    <w:rsid w:val="004E1907"/>
    <w:rsid w:val="004E4BA4"/>
    <w:rsid w:val="004E7F4E"/>
    <w:rsid w:val="004F1A13"/>
    <w:rsid w:val="004F4EA7"/>
    <w:rsid w:val="00503F02"/>
    <w:rsid w:val="00506064"/>
    <w:rsid w:val="0052376E"/>
    <w:rsid w:val="00534E12"/>
    <w:rsid w:val="005378BE"/>
    <w:rsid w:val="00550AE7"/>
    <w:rsid w:val="00560D26"/>
    <w:rsid w:val="005719EE"/>
    <w:rsid w:val="00573EE5"/>
    <w:rsid w:val="00592EE0"/>
    <w:rsid w:val="00594DE9"/>
    <w:rsid w:val="005B73F4"/>
    <w:rsid w:val="005C2C00"/>
    <w:rsid w:val="005C2D45"/>
    <w:rsid w:val="005D70B3"/>
    <w:rsid w:val="005E49D4"/>
    <w:rsid w:val="006260C8"/>
    <w:rsid w:val="00644AAF"/>
    <w:rsid w:val="00654860"/>
    <w:rsid w:val="006742BA"/>
    <w:rsid w:val="00692E4C"/>
    <w:rsid w:val="006964AB"/>
    <w:rsid w:val="006A2049"/>
    <w:rsid w:val="006B294F"/>
    <w:rsid w:val="006C565A"/>
    <w:rsid w:val="006E4748"/>
    <w:rsid w:val="006E63D1"/>
    <w:rsid w:val="00702415"/>
    <w:rsid w:val="007031C0"/>
    <w:rsid w:val="00722B36"/>
    <w:rsid w:val="00724284"/>
    <w:rsid w:val="00742013"/>
    <w:rsid w:val="00760C15"/>
    <w:rsid w:val="007622FD"/>
    <w:rsid w:val="007633A4"/>
    <w:rsid w:val="00767664"/>
    <w:rsid w:val="00772B27"/>
    <w:rsid w:val="007837A4"/>
    <w:rsid w:val="0079501D"/>
    <w:rsid w:val="007A3B82"/>
    <w:rsid w:val="007A59BE"/>
    <w:rsid w:val="007C73A4"/>
    <w:rsid w:val="007D6320"/>
    <w:rsid w:val="007F1D0A"/>
    <w:rsid w:val="008143B3"/>
    <w:rsid w:val="00842C1D"/>
    <w:rsid w:val="00853EF9"/>
    <w:rsid w:val="00860290"/>
    <w:rsid w:val="00865FB3"/>
    <w:rsid w:val="00873085"/>
    <w:rsid w:val="0088036D"/>
    <w:rsid w:val="008874E8"/>
    <w:rsid w:val="008A133D"/>
    <w:rsid w:val="008A7462"/>
    <w:rsid w:val="008B4FF2"/>
    <w:rsid w:val="008B78EE"/>
    <w:rsid w:val="008C0D57"/>
    <w:rsid w:val="008D1AD1"/>
    <w:rsid w:val="008D3F99"/>
    <w:rsid w:val="008D6D0C"/>
    <w:rsid w:val="008D7BE9"/>
    <w:rsid w:val="008E5BDB"/>
    <w:rsid w:val="008F0C72"/>
    <w:rsid w:val="0090327E"/>
    <w:rsid w:val="00914C73"/>
    <w:rsid w:val="0092077A"/>
    <w:rsid w:val="00921E10"/>
    <w:rsid w:val="009361ED"/>
    <w:rsid w:val="0095624E"/>
    <w:rsid w:val="0096795F"/>
    <w:rsid w:val="00970A90"/>
    <w:rsid w:val="0097102A"/>
    <w:rsid w:val="00975799"/>
    <w:rsid w:val="0098229B"/>
    <w:rsid w:val="009824B2"/>
    <w:rsid w:val="009A512C"/>
    <w:rsid w:val="009C3CE2"/>
    <w:rsid w:val="009C42E7"/>
    <w:rsid w:val="009C46D2"/>
    <w:rsid w:val="009C541B"/>
    <w:rsid w:val="009C7C9B"/>
    <w:rsid w:val="009D7073"/>
    <w:rsid w:val="009E0460"/>
    <w:rsid w:val="009E18A3"/>
    <w:rsid w:val="009F7E85"/>
    <w:rsid w:val="00A54760"/>
    <w:rsid w:val="00A57509"/>
    <w:rsid w:val="00A65EE2"/>
    <w:rsid w:val="00A705EA"/>
    <w:rsid w:val="00A80C3A"/>
    <w:rsid w:val="00A8127D"/>
    <w:rsid w:val="00A85690"/>
    <w:rsid w:val="00A8628A"/>
    <w:rsid w:val="00A9205A"/>
    <w:rsid w:val="00A92BC8"/>
    <w:rsid w:val="00AB37B6"/>
    <w:rsid w:val="00AB6A10"/>
    <w:rsid w:val="00B10C54"/>
    <w:rsid w:val="00B2340E"/>
    <w:rsid w:val="00B44DB4"/>
    <w:rsid w:val="00B451F8"/>
    <w:rsid w:val="00B52A05"/>
    <w:rsid w:val="00B52F19"/>
    <w:rsid w:val="00B552F4"/>
    <w:rsid w:val="00B578B2"/>
    <w:rsid w:val="00B57F80"/>
    <w:rsid w:val="00B63E8A"/>
    <w:rsid w:val="00B642F1"/>
    <w:rsid w:val="00B6611D"/>
    <w:rsid w:val="00B667AE"/>
    <w:rsid w:val="00B75103"/>
    <w:rsid w:val="00B77C5C"/>
    <w:rsid w:val="00BA0EFF"/>
    <w:rsid w:val="00BA41D3"/>
    <w:rsid w:val="00BB036A"/>
    <w:rsid w:val="00BB2788"/>
    <w:rsid w:val="00BB429D"/>
    <w:rsid w:val="00BB56E2"/>
    <w:rsid w:val="00BB6D8F"/>
    <w:rsid w:val="00BC3D58"/>
    <w:rsid w:val="00BC4149"/>
    <w:rsid w:val="00BC5B9A"/>
    <w:rsid w:val="00BD5DEA"/>
    <w:rsid w:val="00BE3C02"/>
    <w:rsid w:val="00BF04EB"/>
    <w:rsid w:val="00BF1470"/>
    <w:rsid w:val="00BF2155"/>
    <w:rsid w:val="00C029EA"/>
    <w:rsid w:val="00C16F0D"/>
    <w:rsid w:val="00C2786E"/>
    <w:rsid w:val="00C35431"/>
    <w:rsid w:val="00C35D0A"/>
    <w:rsid w:val="00C37CE9"/>
    <w:rsid w:val="00C51E83"/>
    <w:rsid w:val="00C54FBC"/>
    <w:rsid w:val="00C60921"/>
    <w:rsid w:val="00C85573"/>
    <w:rsid w:val="00C967F8"/>
    <w:rsid w:val="00CC74CC"/>
    <w:rsid w:val="00CD15FE"/>
    <w:rsid w:val="00CD31AF"/>
    <w:rsid w:val="00CD6D16"/>
    <w:rsid w:val="00CE0E5C"/>
    <w:rsid w:val="00D00C5E"/>
    <w:rsid w:val="00D05ADC"/>
    <w:rsid w:val="00D110F5"/>
    <w:rsid w:val="00D12233"/>
    <w:rsid w:val="00D44D44"/>
    <w:rsid w:val="00D515B5"/>
    <w:rsid w:val="00D6445C"/>
    <w:rsid w:val="00D73057"/>
    <w:rsid w:val="00D741F2"/>
    <w:rsid w:val="00D90975"/>
    <w:rsid w:val="00D920DF"/>
    <w:rsid w:val="00D95FFC"/>
    <w:rsid w:val="00DB05ED"/>
    <w:rsid w:val="00DB57F3"/>
    <w:rsid w:val="00DB5E75"/>
    <w:rsid w:val="00DB64B2"/>
    <w:rsid w:val="00DC2CE6"/>
    <w:rsid w:val="00DE5833"/>
    <w:rsid w:val="00DE7B30"/>
    <w:rsid w:val="00E02E80"/>
    <w:rsid w:val="00E051BD"/>
    <w:rsid w:val="00E16210"/>
    <w:rsid w:val="00E20D00"/>
    <w:rsid w:val="00E266E5"/>
    <w:rsid w:val="00E326BB"/>
    <w:rsid w:val="00E474A5"/>
    <w:rsid w:val="00E519F9"/>
    <w:rsid w:val="00E52804"/>
    <w:rsid w:val="00E57E17"/>
    <w:rsid w:val="00E641B1"/>
    <w:rsid w:val="00E67F3F"/>
    <w:rsid w:val="00E961A6"/>
    <w:rsid w:val="00E9752A"/>
    <w:rsid w:val="00EA14A2"/>
    <w:rsid w:val="00EA3B16"/>
    <w:rsid w:val="00EA3E4A"/>
    <w:rsid w:val="00EB0756"/>
    <w:rsid w:val="00EB5728"/>
    <w:rsid w:val="00EB7D34"/>
    <w:rsid w:val="00EC46A3"/>
    <w:rsid w:val="00EC6420"/>
    <w:rsid w:val="00EC6D6C"/>
    <w:rsid w:val="00ED7C12"/>
    <w:rsid w:val="00EE5A9F"/>
    <w:rsid w:val="00EE5F64"/>
    <w:rsid w:val="00F0774C"/>
    <w:rsid w:val="00F116D4"/>
    <w:rsid w:val="00F15A68"/>
    <w:rsid w:val="00F169CC"/>
    <w:rsid w:val="00F33AB1"/>
    <w:rsid w:val="00F40AE1"/>
    <w:rsid w:val="00F70C3A"/>
    <w:rsid w:val="00F76B8D"/>
    <w:rsid w:val="00F83779"/>
    <w:rsid w:val="00F87161"/>
    <w:rsid w:val="00FA18DD"/>
    <w:rsid w:val="00FD465D"/>
    <w:rsid w:val="00FE53BB"/>
    <w:rsid w:val="00FE7A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0AF41"/>
  <w14:defaultImageDpi w14:val="32767"/>
  <w15:docId w15:val="{B4A9BF17-8248-2541-B81C-A9E4E951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F4E"/>
    <w:pPr>
      <w:ind w:left="720"/>
      <w:contextualSpacing/>
    </w:pPr>
  </w:style>
  <w:style w:type="paragraph" w:styleId="FootnoteText">
    <w:name w:val="footnote text"/>
    <w:basedOn w:val="Normal"/>
    <w:link w:val="FootnoteTextChar"/>
    <w:uiPriority w:val="99"/>
    <w:unhideWhenUsed/>
    <w:rsid w:val="000055C2"/>
  </w:style>
  <w:style w:type="character" w:customStyle="1" w:styleId="FootnoteTextChar">
    <w:name w:val="Footnote Text Char"/>
    <w:basedOn w:val="DefaultParagraphFont"/>
    <w:link w:val="FootnoteText"/>
    <w:uiPriority w:val="99"/>
    <w:rsid w:val="000055C2"/>
  </w:style>
  <w:style w:type="character" w:styleId="FootnoteReference">
    <w:name w:val="footnote reference"/>
    <w:basedOn w:val="DefaultParagraphFont"/>
    <w:uiPriority w:val="99"/>
    <w:unhideWhenUsed/>
    <w:rsid w:val="000055C2"/>
    <w:rPr>
      <w:vertAlign w:val="superscript"/>
    </w:rPr>
  </w:style>
  <w:style w:type="paragraph" w:customStyle="1" w:styleId="texte">
    <w:name w:val="texte"/>
    <w:basedOn w:val="Normal"/>
    <w:rsid w:val="00C35431"/>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DefaultParagraphFont"/>
    <w:rsid w:val="00C35431"/>
  </w:style>
  <w:style w:type="character" w:styleId="Emphasis">
    <w:name w:val="Emphasis"/>
    <w:basedOn w:val="DefaultParagraphFont"/>
    <w:uiPriority w:val="20"/>
    <w:qFormat/>
    <w:rsid w:val="00C35431"/>
    <w:rPr>
      <w:i/>
      <w:iCs/>
    </w:rPr>
  </w:style>
  <w:style w:type="character" w:styleId="CommentReference">
    <w:name w:val="annotation reference"/>
    <w:basedOn w:val="DefaultParagraphFont"/>
    <w:uiPriority w:val="99"/>
    <w:semiHidden/>
    <w:unhideWhenUsed/>
    <w:rsid w:val="004F1A13"/>
    <w:rPr>
      <w:sz w:val="18"/>
      <w:szCs w:val="18"/>
    </w:rPr>
  </w:style>
  <w:style w:type="paragraph" w:styleId="CommentText">
    <w:name w:val="annotation text"/>
    <w:basedOn w:val="Normal"/>
    <w:link w:val="CommentTextChar"/>
    <w:uiPriority w:val="99"/>
    <w:semiHidden/>
    <w:unhideWhenUsed/>
    <w:rsid w:val="004F1A13"/>
  </w:style>
  <w:style w:type="character" w:customStyle="1" w:styleId="CommentTextChar">
    <w:name w:val="Comment Text Char"/>
    <w:basedOn w:val="DefaultParagraphFont"/>
    <w:link w:val="CommentText"/>
    <w:uiPriority w:val="99"/>
    <w:semiHidden/>
    <w:rsid w:val="004F1A13"/>
  </w:style>
  <w:style w:type="paragraph" w:styleId="CommentSubject">
    <w:name w:val="annotation subject"/>
    <w:basedOn w:val="CommentText"/>
    <w:next w:val="CommentText"/>
    <w:link w:val="CommentSubjectChar"/>
    <w:uiPriority w:val="99"/>
    <w:semiHidden/>
    <w:unhideWhenUsed/>
    <w:rsid w:val="004F1A13"/>
    <w:rPr>
      <w:b/>
      <w:bCs/>
      <w:sz w:val="20"/>
      <w:szCs w:val="20"/>
    </w:rPr>
  </w:style>
  <w:style w:type="character" w:customStyle="1" w:styleId="CommentSubjectChar">
    <w:name w:val="Comment Subject Char"/>
    <w:basedOn w:val="CommentTextChar"/>
    <w:link w:val="CommentSubject"/>
    <w:uiPriority w:val="99"/>
    <w:semiHidden/>
    <w:rsid w:val="004F1A13"/>
    <w:rPr>
      <w:b/>
      <w:bCs/>
      <w:sz w:val="20"/>
      <w:szCs w:val="20"/>
    </w:rPr>
  </w:style>
  <w:style w:type="paragraph" w:styleId="BalloonText">
    <w:name w:val="Balloon Text"/>
    <w:basedOn w:val="Normal"/>
    <w:link w:val="BalloonTextChar"/>
    <w:uiPriority w:val="99"/>
    <w:semiHidden/>
    <w:unhideWhenUsed/>
    <w:rsid w:val="004F1A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1A13"/>
    <w:rPr>
      <w:rFonts w:ascii="Times New Roman" w:hAnsi="Times New Roman" w:cs="Times New Roman"/>
      <w:sz w:val="18"/>
      <w:szCs w:val="18"/>
    </w:rPr>
  </w:style>
  <w:style w:type="paragraph" w:customStyle="1" w:styleId="p1">
    <w:name w:val="p1"/>
    <w:basedOn w:val="Normal"/>
    <w:rsid w:val="00C54FBC"/>
    <w:rPr>
      <w:rFonts w:ascii="Helvetica" w:hAnsi="Helvetica" w:cs="Times New Roman"/>
      <w:sz w:val="15"/>
      <w:szCs w:val="15"/>
      <w:lang w:eastAsia="fr-FR"/>
    </w:rPr>
  </w:style>
  <w:style w:type="paragraph" w:customStyle="1" w:styleId="p2">
    <w:name w:val="p2"/>
    <w:basedOn w:val="Normal"/>
    <w:rsid w:val="00C54FBC"/>
    <w:rPr>
      <w:rFonts w:ascii="Helvetica" w:hAnsi="Helvetica" w:cs="Times New Roman"/>
      <w:color w:val="4180FF"/>
      <w:sz w:val="15"/>
      <w:szCs w:val="15"/>
      <w:lang w:eastAsia="fr-FR"/>
    </w:rPr>
  </w:style>
  <w:style w:type="paragraph" w:customStyle="1" w:styleId="p3">
    <w:name w:val="p3"/>
    <w:basedOn w:val="Normal"/>
    <w:rsid w:val="00C54FBC"/>
    <w:rPr>
      <w:rFonts w:ascii="Helvetica" w:hAnsi="Helvetica" w:cs="Times New Roman"/>
      <w:sz w:val="18"/>
      <w:szCs w:val="18"/>
      <w:lang w:eastAsia="fr-FR"/>
    </w:rPr>
  </w:style>
  <w:style w:type="paragraph" w:customStyle="1" w:styleId="p4">
    <w:name w:val="p4"/>
    <w:basedOn w:val="Normal"/>
    <w:rsid w:val="00C54FBC"/>
    <w:rPr>
      <w:rFonts w:ascii="Helvetica" w:hAnsi="Helvetica" w:cs="Times New Roman"/>
      <w:color w:val="FF2600"/>
      <w:sz w:val="15"/>
      <w:szCs w:val="15"/>
      <w:lang w:eastAsia="fr-FR"/>
    </w:rPr>
  </w:style>
  <w:style w:type="character" w:customStyle="1" w:styleId="s1">
    <w:name w:val="s1"/>
    <w:basedOn w:val="DefaultParagraphFont"/>
    <w:rsid w:val="00C54FBC"/>
    <w:rPr>
      <w:rFonts w:ascii="Helvetica" w:hAnsi="Helvetica" w:hint="default"/>
      <w:sz w:val="18"/>
      <w:szCs w:val="18"/>
    </w:rPr>
  </w:style>
  <w:style w:type="character" w:customStyle="1" w:styleId="s2">
    <w:name w:val="s2"/>
    <w:basedOn w:val="DefaultParagraphFont"/>
    <w:rsid w:val="00C54FBC"/>
    <w:rPr>
      <w:color w:val="0433FF"/>
    </w:rPr>
  </w:style>
  <w:style w:type="character" w:customStyle="1" w:styleId="s3">
    <w:name w:val="s3"/>
    <w:basedOn w:val="DefaultParagraphFont"/>
    <w:rsid w:val="00C54FBC"/>
    <w:rPr>
      <w:rFonts w:ascii="Helvetica" w:hAnsi="Helvetica" w:hint="default"/>
      <w:sz w:val="9"/>
      <w:szCs w:val="9"/>
    </w:rPr>
  </w:style>
  <w:style w:type="character" w:customStyle="1" w:styleId="s4">
    <w:name w:val="s4"/>
    <w:basedOn w:val="DefaultParagraphFont"/>
    <w:rsid w:val="00C54FBC"/>
    <w:rPr>
      <w:color w:val="000000"/>
    </w:rPr>
  </w:style>
  <w:style w:type="paragraph" w:styleId="HTMLPreformatted">
    <w:name w:val="HTML Preformatted"/>
    <w:basedOn w:val="Normal"/>
    <w:link w:val="HTMLPreformattedChar"/>
    <w:uiPriority w:val="99"/>
    <w:semiHidden/>
    <w:unhideWhenUsed/>
    <w:rsid w:val="0070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702415"/>
    <w:rPr>
      <w:rFonts w:ascii="Courier" w:hAnsi="Courier" w:cs="Courier"/>
      <w:sz w:val="20"/>
      <w:szCs w:val="20"/>
      <w:lang w:val="en-US"/>
    </w:rPr>
  </w:style>
  <w:style w:type="character" w:styleId="Hyperlink">
    <w:name w:val="Hyperlink"/>
    <w:basedOn w:val="DefaultParagraphFont"/>
    <w:uiPriority w:val="99"/>
    <w:unhideWhenUsed/>
    <w:rsid w:val="00FD465D"/>
    <w:rPr>
      <w:color w:val="0563C1" w:themeColor="hyperlink"/>
      <w:u w:val="single"/>
    </w:rPr>
  </w:style>
  <w:style w:type="character" w:styleId="UnresolvedMention">
    <w:name w:val="Unresolved Mention"/>
    <w:basedOn w:val="DefaultParagraphFont"/>
    <w:uiPriority w:val="99"/>
    <w:semiHidden/>
    <w:unhideWhenUsed/>
    <w:rsid w:val="00A705EA"/>
    <w:rPr>
      <w:color w:val="605E5C"/>
      <w:shd w:val="clear" w:color="auto" w:fill="E1DFDD"/>
    </w:rPr>
  </w:style>
  <w:style w:type="paragraph" w:styleId="Header">
    <w:name w:val="header"/>
    <w:basedOn w:val="Normal"/>
    <w:link w:val="HeaderChar"/>
    <w:uiPriority w:val="99"/>
    <w:unhideWhenUsed/>
    <w:rsid w:val="00A705EA"/>
    <w:pPr>
      <w:tabs>
        <w:tab w:val="center" w:pos="4513"/>
        <w:tab w:val="right" w:pos="9026"/>
      </w:tabs>
    </w:pPr>
  </w:style>
  <w:style w:type="character" w:customStyle="1" w:styleId="HeaderChar">
    <w:name w:val="Header Char"/>
    <w:basedOn w:val="DefaultParagraphFont"/>
    <w:link w:val="Header"/>
    <w:uiPriority w:val="99"/>
    <w:rsid w:val="00A705EA"/>
  </w:style>
  <w:style w:type="paragraph" w:styleId="Footer">
    <w:name w:val="footer"/>
    <w:basedOn w:val="Normal"/>
    <w:link w:val="FooterChar"/>
    <w:uiPriority w:val="99"/>
    <w:unhideWhenUsed/>
    <w:rsid w:val="00A705EA"/>
    <w:pPr>
      <w:tabs>
        <w:tab w:val="center" w:pos="4513"/>
        <w:tab w:val="right" w:pos="9026"/>
      </w:tabs>
    </w:pPr>
  </w:style>
  <w:style w:type="character" w:customStyle="1" w:styleId="FooterChar">
    <w:name w:val="Footer Char"/>
    <w:basedOn w:val="DefaultParagraphFont"/>
    <w:link w:val="Footer"/>
    <w:uiPriority w:val="99"/>
    <w:rsid w:val="00A705EA"/>
  </w:style>
  <w:style w:type="paragraph" w:styleId="Revision">
    <w:name w:val="Revision"/>
    <w:hidden/>
    <w:uiPriority w:val="99"/>
    <w:semiHidden/>
    <w:rsid w:val="0004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4410">
      <w:bodyDiv w:val="1"/>
      <w:marLeft w:val="0"/>
      <w:marRight w:val="0"/>
      <w:marTop w:val="0"/>
      <w:marBottom w:val="0"/>
      <w:divBdr>
        <w:top w:val="none" w:sz="0" w:space="0" w:color="auto"/>
        <w:left w:val="none" w:sz="0" w:space="0" w:color="auto"/>
        <w:bottom w:val="none" w:sz="0" w:space="0" w:color="auto"/>
        <w:right w:val="none" w:sz="0" w:space="0" w:color="auto"/>
      </w:divBdr>
    </w:div>
    <w:div w:id="674962442">
      <w:bodyDiv w:val="1"/>
      <w:marLeft w:val="0"/>
      <w:marRight w:val="0"/>
      <w:marTop w:val="0"/>
      <w:marBottom w:val="0"/>
      <w:divBdr>
        <w:top w:val="none" w:sz="0" w:space="0" w:color="auto"/>
        <w:left w:val="none" w:sz="0" w:space="0" w:color="auto"/>
        <w:bottom w:val="none" w:sz="0" w:space="0" w:color="auto"/>
        <w:right w:val="none" w:sz="0" w:space="0" w:color="auto"/>
      </w:divBdr>
    </w:div>
    <w:div w:id="688600917">
      <w:bodyDiv w:val="1"/>
      <w:marLeft w:val="0"/>
      <w:marRight w:val="0"/>
      <w:marTop w:val="0"/>
      <w:marBottom w:val="0"/>
      <w:divBdr>
        <w:top w:val="none" w:sz="0" w:space="0" w:color="auto"/>
        <w:left w:val="none" w:sz="0" w:space="0" w:color="auto"/>
        <w:bottom w:val="none" w:sz="0" w:space="0" w:color="auto"/>
        <w:right w:val="none" w:sz="0" w:space="0" w:color="auto"/>
      </w:divBdr>
    </w:div>
    <w:div w:id="694158670">
      <w:bodyDiv w:val="1"/>
      <w:marLeft w:val="0"/>
      <w:marRight w:val="0"/>
      <w:marTop w:val="0"/>
      <w:marBottom w:val="0"/>
      <w:divBdr>
        <w:top w:val="none" w:sz="0" w:space="0" w:color="auto"/>
        <w:left w:val="none" w:sz="0" w:space="0" w:color="auto"/>
        <w:bottom w:val="none" w:sz="0" w:space="0" w:color="auto"/>
        <w:right w:val="none" w:sz="0" w:space="0" w:color="auto"/>
      </w:divBdr>
      <w:divsChild>
        <w:div w:id="593364232">
          <w:marLeft w:val="0"/>
          <w:marRight w:val="0"/>
          <w:marTop w:val="0"/>
          <w:marBottom w:val="0"/>
          <w:divBdr>
            <w:top w:val="none" w:sz="0" w:space="0" w:color="auto"/>
            <w:left w:val="none" w:sz="0" w:space="0" w:color="auto"/>
            <w:bottom w:val="none" w:sz="0" w:space="0" w:color="auto"/>
            <w:right w:val="none" w:sz="0" w:space="0" w:color="auto"/>
          </w:divBdr>
        </w:div>
        <w:div w:id="2117363214">
          <w:marLeft w:val="0"/>
          <w:marRight w:val="0"/>
          <w:marTop w:val="0"/>
          <w:marBottom w:val="0"/>
          <w:divBdr>
            <w:top w:val="none" w:sz="0" w:space="0" w:color="auto"/>
            <w:left w:val="none" w:sz="0" w:space="0" w:color="auto"/>
            <w:bottom w:val="none" w:sz="0" w:space="0" w:color="auto"/>
            <w:right w:val="none" w:sz="0" w:space="0" w:color="auto"/>
          </w:divBdr>
        </w:div>
        <w:div w:id="1170094819">
          <w:marLeft w:val="0"/>
          <w:marRight w:val="0"/>
          <w:marTop w:val="0"/>
          <w:marBottom w:val="0"/>
          <w:divBdr>
            <w:top w:val="none" w:sz="0" w:space="0" w:color="auto"/>
            <w:left w:val="none" w:sz="0" w:space="0" w:color="auto"/>
            <w:bottom w:val="none" w:sz="0" w:space="0" w:color="auto"/>
            <w:right w:val="none" w:sz="0" w:space="0" w:color="auto"/>
          </w:divBdr>
        </w:div>
      </w:divsChild>
    </w:div>
    <w:div w:id="705646129">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891814353">
      <w:bodyDiv w:val="1"/>
      <w:marLeft w:val="0"/>
      <w:marRight w:val="0"/>
      <w:marTop w:val="0"/>
      <w:marBottom w:val="0"/>
      <w:divBdr>
        <w:top w:val="none" w:sz="0" w:space="0" w:color="auto"/>
        <w:left w:val="none" w:sz="0" w:space="0" w:color="auto"/>
        <w:bottom w:val="none" w:sz="0" w:space="0" w:color="auto"/>
        <w:right w:val="none" w:sz="0" w:space="0" w:color="auto"/>
      </w:divBdr>
      <w:divsChild>
        <w:div w:id="1289706004">
          <w:marLeft w:val="0"/>
          <w:marRight w:val="0"/>
          <w:marTop w:val="0"/>
          <w:marBottom w:val="0"/>
          <w:divBdr>
            <w:top w:val="none" w:sz="0" w:space="0" w:color="auto"/>
            <w:left w:val="none" w:sz="0" w:space="0" w:color="auto"/>
            <w:bottom w:val="none" w:sz="0" w:space="0" w:color="auto"/>
            <w:right w:val="none" w:sz="0" w:space="0" w:color="auto"/>
          </w:divBdr>
        </w:div>
        <w:div w:id="1729917472">
          <w:marLeft w:val="0"/>
          <w:marRight w:val="0"/>
          <w:marTop w:val="0"/>
          <w:marBottom w:val="0"/>
          <w:divBdr>
            <w:top w:val="none" w:sz="0" w:space="0" w:color="auto"/>
            <w:left w:val="none" w:sz="0" w:space="0" w:color="auto"/>
            <w:bottom w:val="none" w:sz="0" w:space="0" w:color="auto"/>
            <w:right w:val="none" w:sz="0" w:space="0" w:color="auto"/>
          </w:divBdr>
        </w:div>
        <w:div w:id="1614704668">
          <w:marLeft w:val="0"/>
          <w:marRight w:val="0"/>
          <w:marTop w:val="0"/>
          <w:marBottom w:val="0"/>
          <w:divBdr>
            <w:top w:val="none" w:sz="0" w:space="0" w:color="auto"/>
            <w:left w:val="none" w:sz="0" w:space="0" w:color="auto"/>
            <w:bottom w:val="none" w:sz="0" w:space="0" w:color="auto"/>
            <w:right w:val="none" w:sz="0" w:space="0" w:color="auto"/>
          </w:divBdr>
        </w:div>
        <w:div w:id="183834083">
          <w:marLeft w:val="0"/>
          <w:marRight w:val="0"/>
          <w:marTop w:val="0"/>
          <w:marBottom w:val="0"/>
          <w:divBdr>
            <w:top w:val="none" w:sz="0" w:space="0" w:color="auto"/>
            <w:left w:val="none" w:sz="0" w:space="0" w:color="auto"/>
            <w:bottom w:val="none" w:sz="0" w:space="0" w:color="auto"/>
            <w:right w:val="none" w:sz="0" w:space="0" w:color="auto"/>
          </w:divBdr>
        </w:div>
        <w:div w:id="674500347">
          <w:marLeft w:val="0"/>
          <w:marRight w:val="0"/>
          <w:marTop w:val="0"/>
          <w:marBottom w:val="0"/>
          <w:divBdr>
            <w:top w:val="none" w:sz="0" w:space="0" w:color="auto"/>
            <w:left w:val="none" w:sz="0" w:space="0" w:color="auto"/>
            <w:bottom w:val="none" w:sz="0" w:space="0" w:color="auto"/>
            <w:right w:val="none" w:sz="0" w:space="0" w:color="auto"/>
          </w:divBdr>
        </w:div>
      </w:divsChild>
    </w:div>
    <w:div w:id="895318290">
      <w:bodyDiv w:val="1"/>
      <w:marLeft w:val="0"/>
      <w:marRight w:val="0"/>
      <w:marTop w:val="0"/>
      <w:marBottom w:val="0"/>
      <w:divBdr>
        <w:top w:val="none" w:sz="0" w:space="0" w:color="auto"/>
        <w:left w:val="none" w:sz="0" w:space="0" w:color="auto"/>
        <w:bottom w:val="none" w:sz="0" w:space="0" w:color="auto"/>
        <w:right w:val="none" w:sz="0" w:space="0" w:color="auto"/>
      </w:divBdr>
      <w:divsChild>
        <w:div w:id="867645502">
          <w:marLeft w:val="0"/>
          <w:marRight w:val="0"/>
          <w:marTop w:val="0"/>
          <w:marBottom w:val="0"/>
          <w:divBdr>
            <w:top w:val="none" w:sz="0" w:space="0" w:color="auto"/>
            <w:left w:val="none" w:sz="0" w:space="0" w:color="auto"/>
            <w:bottom w:val="none" w:sz="0" w:space="0" w:color="auto"/>
            <w:right w:val="none" w:sz="0" w:space="0" w:color="auto"/>
          </w:divBdr>
          <w:divsChild>
            <w:div w:id="419837580">
              <w:marLeft w:val="0"/>
              <w:marRight w:val="0"/>
              <w:marTop w:val="0"/>
              <w:marBottom w:val="0"/>
              <w:divBdr>
                <w:top w:val="none" w:sz="0" w:space="0" w:color="auto"/>
                <w:left w:val="none" w:sz="0" w:space="0" w:color="auto"/>
                <w:bottom w:val="none" w:sz="0" w:space="0" w:color="auto"/>
                <w:right w:val="none" w:sz="0" w:space="0" w:color="auto"/>
              </w:divBdr>
              <w:divsChild>
                <w:div w:id="21404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7519">
      <w:bodyDiv w:val="1"/>
      <w:marLeft w:val="0"/>
      <w:marRight w:val="0"/>
      <w:marTop w:val="0"/>
      <w:marBottom w:val="0"/>
      <w:divBdr>
        <w:top w:val="none" w:sz="0" w:space="0" w:color="auto"/>
        <w:left w:val="none" w:sz="0" w:space="0" w:color="auto"/>
        <w:bottom w:val="none" w:sz="0" w:space="0" w:color="auto"/>
        <w:right w:val="none" w:sz="0" w:space="0" w:color="auto"/>
      </w:divBdr>
    </w:div>
    <w:div w:id="1021472817">
      <w:bodyDiv w:val="1"/>
      <w:marLeft w:val="0"/>
      <w:marRight w:val="0"/>
      <w:marTop w:val="0"/>
      <w:marBottom w:val="0"/>
      <w:divBdr>
        <w:top w:val="none" w:sz="0" w:space="0" w:color="auto"/>
        <w:left w:val="none" w:sz="0" w:space="0" w:color="auto"/>
        <w:bottom w:val="none" w:sz="0" w:space="0" w:color="auto"/>
        <w:right w:val="none" w:sz="0" w:space="0" w:color="auto"/>
      </w:divBdr>
    </w:div>
    <w:div w:id="1118337616">
      <w:bodyDiv w:val="1"/>
      <w:marLeft w:val="0"/>
      <w:marRight w:val="0"/>
      <w:marTop w:val="0"/>
      <w:marBottom w:val="0"/>
      <w:divBdr>
        <w:top w:val="none" w:sz="0" w:space="0" w:color="auto"/>
        <w:left w:val="none" w:sz="0" w:space="0" w:color="auto"/>
        <w:bottom w:val="none" w:sz="0" w:space="0" w:color="auto"/>
        <w:right w:val="none" w:sz="0" w:space="0" w:color="auto"/>
      </w:divBdr>
      <w:divsChild>
        <w:div w:id="1454984839">
          <w:marLeft w:val="0"/>
          <w:marRight w:val="0"/>
          <w:marTop w:val="0"/>
          <w:marBottom w:val="0"/>
          <w:divBdr>
            <w:top w:val="none" w:sz="0" w:space="0" w:color="auto"/>
            <w:left w:val="none" w:sz="0" w:space="0" w:color="auto"/>
            <w:bottom w:val="none" w:sz="0" w:space="0" w:color="auto"/>
            <w:right w:val="none" w:sz="0" w:space="0" w:color="auto"/>
          </w:divBdr>
        </w:div>
      </w:divsChild>
    </w:div>
    <w:div w:id="1223711996">
      <w:bodyDiv w:val="1"/>
      <w:marLeft w:val="0"/>
      <w:marRight w:val="0"/>
      <w:marTop w:val="0"/>
      <w:marBottom w:val="0"/>
      <w:divBdr>
        <w:top w:val="none" w:sz="0" w:space="0" w:color="auto"/>
        <w:left w:val="none" w:sz="0" w:space="0" w:color="auto"/>
        <w:bottom w:val="none" w:sz="0" w:space="0" w:color="auto"/>
        <w:right w:val="none" w:sz="0" w:space="0" w:color="auto"/>
      </w:divBdr>
      <w:divsChild>
        <w:div w:id="1967619443">
          <w:marLeft w:val="0"/>
          <w:marRight w:val="0"/>
          <w:marTop w:val="0"/>
          <w:marBottom w:val="0"/>
          <w:divBdr>
            <w:top w:val="none" w:sz="0" w:space="0" w:color="auto"/>
            <w:left w:val="none" w:sz="0" w:space="0" w:color="auto"/>
            <w:bottom w:val="none" w:sz="0" w:space="0" w:color="auto"/>
            <w:right w:val="none" w:sz="0" w:space="0" w:color="auto"/>
          </w:divBdr>
          <w:divsChild>
            <w:div w:id="1352682371">
              <w:marLeft w:val="0"/>
              <w:marRight w:val="0"/>
              <w:marTop w:val="0"/>
              <w:marBottom w:val="0"/>
              <w:divBdr>
                <w:top w:val="none" w:sz="0" w:space="0" w:color="auto"/>
                <w:left w:val="none" w:sz="0" w:space="0" w:color="auto"/>
                <w:bottom w:val="none" w:sz="0" w:space="0" w:color="auto"/>
                <w:right w:val="none" w:sz="0" w:space="0" w:color="auto"/>
              </w:divBdr>
              <w:divsChild>
                <w:div w:id="20087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1470">
      <w:bodyDiv w:val="1"/>
      <w:marLeft w:val="0"/>
      <w:marRight w:val="0"/>
      <w:marTop w:val="0"/>
      <w:marBottom w:val="0"/>
      <w:divBdr>
        <w:top w:val="none" w:sz="0" w:space="0" w:color="auto"/>
        <w:left w:val="none" w:sz="0" w:space="0" w:color="auto"/>
        <w:bottom w:val="none" w:sz="0" w:space="0" w:color="auto"/>
        <w:right w:val="none" w:sz="0" w:space="0" w:color="auto"/>
      </w:divBdr>
    </w:div>
    <w:div w:id="1725637006">
      <w:bodyDiv w:val="1"/>
      <w:marLeft w:val="0"/>
      <w:marRight w:val="0"/>
      <w:marTop w:val="0"/>
      <w:marBottom w:val="0"/>
      <w:divBdr>
        <w:top w:val="none" w:sz="0" w:space="0" w:color="auto"/>
        <w:left w:val="none" w:sz="0" w:space="0" w:color="auto"/>
        <w:bottom w:val="none" w:sz="0" w:space="0" w:color="auto"/>
        <w:right w:val="none" w:sz="0" w:space="0" w:color="auto"/>
      </w:divBdr>
    </w:div>
    <w:div w:id="1928224411">
      <w:bodyDiv w:val="1"/>
      <w:marLeft w:val="0"/>
      <w:marRight w:val="0"/>
      <w:marTop w:val="0"/>
      <w:marBottom w:val="0"/>
      <w:divBdr>
        <w:top w:val="none" w:sz="0" w:space="0" w:color="auto"/>
        <w:left w:val="none" w:sz="0" w:space="0" w:color="auto"/>
        <w:bottom w:val="none" w:sz="0" w:space="0" w:color="auto"/>
        <w:right w:val="none" w:sz="0" w:space="0" w:color="auto"/>
      </w:divBdr>
    </w:div>
    <w:div w:id="1942907226">
      <w:bodyDiv w:val="1"/>
      <w:marLeft w:val="0"/>
      <w:marRight w:val="0"/>
      <w:marTop w:val="0"/>
      <w:marBottom w:val="0"/>
      <w:divBdr>
        <w:top w:val="none" w:sz="0" w:space="0" w:color="auto"/>
        <w:left w:val="none" w:sz="0" w:space="0" w:color="auto"/>
        <w:bottom w:val="none" w:sz="0" w:space="0" w:color="auto"/>
        <w:right w:val="none" w:sz="0" w:space="0" w:color="auto"/>
      </w:divBdr>
    </w:div>
    <w:div w:id="2112124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 TargetMode="External"/><Relationship Id="rId13" Type="http://schemas.openxmlformats.org/officeDocument/2006/relationships/hyperlink" Target="mailto:marta.musso@uniroma1.it" TargetMode="External"/><Relationship Id="rId3" Type="http://schemas.openxmlformats.org/officeDocument/2006/relationships/settings" Target="settings.xml"/><Relationship Id="rId7" Type="http://schemas.openxmlformats.org/officeDocument/2006/relationships/hyperlink" Target="http://www.energyhistory.eu/en" TargetMode="External"/><Relationship Id="rId12" Type="http://schemas.openxmlformats.org/officeDocument/2006/relationships/hyperlink" Target="http://www.cairn.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musso@uniroma1.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a.musso@%20archivesportaleurope.net" TargetMode="External"/><Relationship Id="rId4" Type="http://schemas.openxmlformats.org/officeDocument/2006/relationships/webSettings" Target="webSettings.xml"/><Relationship Id="rId9" Type="http://schemas.openxmlformats.org/officeDocument/2006/relationships/hyperlink" Target="http://www.energyhistory.eu/en/sections/energy-sources-news-archives-and-herit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845</Words>
  <Characters>4819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Viguié</dc:creator>
  <cp:keywords/>
  <dc:description/>
  <cp:lastModifiedBy>Marta Musso</cp:lastModifiedBy>
  <cp:revision>5</cp:revision>
  <cp:lastPrinted>2021-06-22T12:24:00Z</cp:lastPrinted>
  <dcterms:created xsi:type="dcterms:W3CDTF">2023-07-03T12:26:00Z</dcterms:created>
  <dcterms:modified xsi:type="dcterms:W3CDTF">2023-07-05T13:19:00Z</dcterms:modified>
</cp:coreProperties>
</file>